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C8" w:rsidRDefault="000E30E4" w:rsidP="00BF24C4">
      <w:pPr>
        <w:rPr>
          <w:rFonts w:ascii="SassoonPrimaryInfant" w:hAnsi="SassoonPrimaryInfant"/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5FA766" wp14:editId="18A5BFBC">
                <wp:simplePos x="0" y="0"/>
                <wp:positionH relativeFrom="column">
                  <wp:posOffset>4126230</wp:posOffset>
                </wp:positionH>
                <wp:positionV relativeFrom="paragraph">
                  <wp:posOffset>214630</wp:posOffset>
                </wp:positionV>
                <wp:extent cx="3131820" cy="1789430"/>
                <wp:effectExtent l="0" t="0" r="11430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820" cy="1789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FCE" w:rsidRDefault="00480684" w:rsidP="00480684">
                            <w:r>
                              <w:t>Continuous provision</w:t>
                            </w:r>
                          </w:p>
                          <w:p w:rsidR="00EF7FCE" w:rsidRDefault="00633AC8" w:rsidP="00480684">
                            <w:r>
                              <w:t xml:space="preserve">Writing Challenge: </w:t>
                            </w:r>
                            <w:r w:rsidR="000E30E4">
                              <w:t>Cauldron and phoneme frames for children to independently repeat silly soup act.</w:t>
                            </w:r>
                          </w:p>
                          <w:p w:rsidR="00633AC8" w:rsidRDefault="00633AC8" w:rsidP="00480684">
                            <w:r>
                              <w:t>Maths Challenge:</w:t>
                            </w:r>
                            <w:r w:rsidR="000E30E4">
                              <w:t xml:space="preserve"> Patterns table – repeating patterns using natural materials and maths equipment</w:t>
                            </w:r>
                          </w:p>
                          <w:p w:rsidR="00633AC8" w:rsidRDefault="00633AC8" w:rsidP="00480684">
                            <w:r>
                              <w:t xml:space="preserve">Creative Challenge: Make </w:t>
                            </w:r>
                            <w:r w:rsidR="000E30E4">
                              <w:t>a shape picture</w:t>
                            </w:r>
                          </w:p>
                          <w:p w:rsidR="00EF7FCE" w:rsidRDefault="00EF7FCE" w:rsidP="004806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5FA76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24.9pt;margin-top:16.9pt;width:246.6pt;height:140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" fillcolor="white [3201]" strokeweight=".5pt">
                <v:textbox>
                  <w:txbxContent>
                    <w:p w:rsidR="00EF7FCE" w:rsidRDefault="00480684" w:rsidP="00480684">
                      <w:r>
                        <w:t>Continuous provision</w:t>
                      </w:r>
                    </w:p>
                    <w:p w:rsidR="00EF7FCE" w:rsidRDefault="00633AC8" w:rsidP="00480684">
                      <w:r>
                        <w:t xml:space="preserve">Writing Challenge: </w:t>
                      </w:r>
                      <w:r w:rsidR="000E30E4">
                        <w:t>Cauldron and phoneme frames for children to independently repeat silly soup act.</w:t>
                      </w:r>
                    </w:p>
                    <w:p w:rsidR="00633AC8" w:rsidRDefault="00633AC8" w:rsidP="00480684">
                      <w:r>
                        <w:t>Maths Challenge:</w:t>
                      </w:r>
                      <w:r w:rsidR="000E30E4">
                        <w:t xml:space="preserve"> Patterns table – repeating patterns using natural materials and maths equipment</w:t>
                      </w:r>
                    </w:p>
                    <w:p w:rsidR="00633AC8" w:rsidRDefault="00633AC8" w:rsidP="00480684">
                      <w:r>
                        <w:t xml:space="preserve">Creative Challenge: Make </w:t>
                      </w:r>
                      <w:r w:rsidR="000E30E4">
                        <w:t>a shape picture</w:t>
                      </w:r>
                    </w:p>
                    <w:p w:rsidR="00EF7FCE" w:rsidRDefault="00EF7FCE" w:rsidP="00480684"/>
                  </w:txbxContent>
                </v:textbox>
              </v:shape>
            </w:pict>
          </mc:Fallback>
        </mc:AlternateContent>
      </w:r>
    </w:p>
    <w:p w:rsidR="004D05C8" w:rsidRDefault="00745649" w:rsidP="00BF24C4">
      <w:pPr>
        <w:rPr>
          <w:rFonts w:ascii="SassoonPrimaryInfant" w:hAnsi="SassoonPrimaryInfant"/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9647A1" wp14:editId="6646E22C">
                <wp:simplePos x="0" y="0"/>
                <wp:positionH relativeFrom="column">
                  <wp:posOffset>416560</wp:posOffset>
                </wp:positionH>
                <wp:positionV relativeFrom="paragraph">
                  <wp:posOffset>16510</wp:posOffset>
                </wp:positionV>
                <wp:extent cx="3131820" cy="1789430"/>
                <wp:effectExtent l="0" t="0" r="11430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820" cy="1789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449" w:rsidRDefault="00480684">
                            <w:r>
                              <w:t>Outside classroom</w:t>
                            </w:r>
                            <w:r w:rsidR="00EF7FCE">
                              <w:t>/Forest school</w:t>
                            </w:r>
                            <w:r w:rsidR="000E30E4">
                              <w:t xml:space="preserve">: </w:t>
                            </w:r>
                          </w:p>
                          <w:p w:rsidR="00480684" w:rsidRDefault="000E30E4">
                            <w:r>
                              <w:t>collecting sticks to make stick man with</w:t>
                            </w:r>
                          </w:p>
                          <w:p w:rsidR="0085358D" w:rsidRDefault="008535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9647A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32.8pt;margin-top:1.3pt;width:246.6pt;height:140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" fillcolor="white [3201]" strokeweight=".5pt">
                <v:textbox>
                  <w:txbxContent>
                    <w:p w:rsidR="003C1449" w:rsidRDefault="00480684">
                      <w:r>
                        <w:t>Outside classroom</w:t>
                      </w:r>
                      <w:r w:rsidR="00EF7FCE">
                        <w:t>/Forest school</w:t>
                      </w:r>
                      <w:r w:rsidR="000E30E4">
                        <w:t xml:space="preserve">: </w:t>
                      </w:r>
                    </w:p>
                    <w:p w:rsidR="00480684" w:rsidRDefault="000E30E4">
                      <w:r>
                        <w:t>collecting sticks to make stick man with</w:t>
                      </w:r>
                    </w:p>
                    <w:p w:rsidR="0085358D" w:rsidRDefault="0085358D"/>
                  </w:txbxContent>
                </v:textbox>
              </v:shape>
            </w:pict>
          </mc:Fallback>
        </mc:AlternateContent>
      </w:r>
    </w:p>
    <w:p w:rsidR="004D05C8" w:rsidRDefault="004D05C8" w:rsidP="00BF24C4">
      <w:pPr>
        <w:rPr>
          <w:rFonts w:ascii="SassoonPrimaryInfant" w:hAnsi="SassoonPrimaryInfant"/>
          <w:sz w:val="16"/>
          <w:szCs w:val="16"/>
        </w:rPr>
      </w:pPr>
    </w:p>
    <w:p w:rsidR="004D05C8" w:rsidRDefault="00745649" w:rsidP="00BF24C4">
      <w:pPr>
        <w:rPr>
          <w:rFonts w:ascii="SassoonPrimaryInfant" w:hAnsi="SassoonPrimaryInfant"/>
          <w:sz w:val="16"/>
          <w:szCs w:val="16"/>
        </w:rPr>
      </w:pPr>
      <w:r>
        <w:rPr>
          <w:rFonts w:ascii="SassoonPrimaryInfant" w:hAnsi="SassoonPrimaryInfant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224BC" wp14:editId="3ED83A81">
                <wp:simplePos x="0" y="0"/>
                <wp:positionH relativeFrom="column">
                  <wp:posOffset>7806055</wp:posOffset>
                </wp:positionH>
                <wp:positionV relativeFrom="paragraph">
                  <wp:posOffset>252095</wp:posOffset>
                </wp:positionV>
                <wp:extent cx="1945005" cy="836295"/>
                <wp:effectExtent l="0" t="0" r="17145" b="209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005" cy="836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684" w:rsidRDefault="00480684">
                            <w:p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 w:rsidRPr="00480684">
                              <w:rPr>
                                <w:rFonts w:ascii="SassoonPrimaryInfant" w:hAnsi="SassoonPrimaryInfant"/>
                                <w:sz w:val="24"/>
                              </w:rPr>
                              <w:t>Text</w:t>
                            </w:r>
                            <w:r w:rsidR="00EF7FCE"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 </w:t>
                            </w:r>
                            <w:r w:rsidR="001B2F51">
                              <w:rPr>
                                <w:rFonts w:ascii="SassoonPrimaryInfant" w:hAnsi="SassoonPrimaryInfant"/>
                                <w:sz w:val="24"/>
                              </w:rPr>
                              <w:t>Stickman</w:t>
                            </w:r>
                          </w:p>
                          <w:p w:rsidR="00480684" w:rsidRPr="00480684" w:rsidRDefault="00480684">
                            <w:p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224BC" id="Text Box 5" o:spid="_x0000_s1028" type="#_x0000_t202" style="position:absolute;margin-left:614.65pt;margin-top:19.85pt;width:153.15pt;height:65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" fillcolor="white [3201]" strokeweight=".5pt">
                <v:textbox>
                  <w:txbxContent>
                    <w:p w:rsidR="00480684" w:rsidRDefault="00480684">
                      <w:pPr>
                        <w:rPr>
                          <w:rFonts w:ascii="SassoonPrimaryInfant" w:hAnsi="SassoonPrimaryInfant"/>
                          <w:sz w:val="24"/>
                        </w:rPr>
                      </w:pPr>
                      <w:r w:rsidRPr="00480684">
                        <w:rPr>
                          <w:rFonts w:ascii="SassoonPrimaryInfant" w:hAnsi="SassoonPrimaryInfant"/>
                          <w:sz w:val="24"/>
                        </w:rPr>
                        <w:t>Text</w:t>
                      </w:r>
                      <w:r w:rsidR="00EF7FCE">
                        <w:rPr>
                          <w:rFonts w:ascii="SassoonPrimaryInfant" w:hAnsi="SassoonPrimaryInfant"/>
                          <w:sz w:val="24"/>
                        </w:rPr>
                        <w:t xml:space="preserve"> </w:t>
                      </w:r>
                      <w:r w:rsidR="001B2F51">
                        <w:rPr>
                          <w:rFonts w:ascii="SassoonPrimaryInfant" w:hAnsi="SassoonPrimaryInfant"/>
                          <w:sz w:val="24"/>
                        </w:rPr>
                        <w:t>Stickman</w:t>
                      </w:r>
                    </w:p>
                    <w:p w:rsidR="00480684" w:rsidRPr="00480684" w:rsidRDefault="00480684">
                      <w:pPr>
                        <w:rPr>
                          <w:rFonts w:ascii="SassoonPrimaryInfant" w:hAnsi="SassoonPrimaryInfant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05C8" w:rsidRDefault="004D05C8" w:rsidP="00BF24C4">
      <w:pPr>
        <w:rPr>
          <w:rFonts w:ascii="SassoonPrimaryInfant" w:hAnsi="SassoonPrimaryInfant"/>
          <w:sz w:val="16"/>
          <w:szCs w:val="16"/>
        </w:rPr>
      </w:pPr>
    </w:p>
    <w:p w:rsidR="004D05C8" w:rsidRDefault="004D05C8" w:rsidP="00BF24C4">
      <w:pPr>
        <w:rPr>
          <w:rFonts w:ascii="SassoonPrimaryInfant" w:hAnsi="SassoonPrimaryInfant"/>
          <w:sz w:val="16"/>
          <w:szCs w:val="16"/>
        </w:rPr>
      </w:pPr>
    </w:p>
    <w:p w:rsidR="004D05C8" w:rsidRPr="00BE7E44" w:rsidRDefault="004D05C8" w:rsidP="00BF24C4">
      <w:pPr>
        <w:rPr>
          <w:rFonts w:ascii="SassoonPrimaryInfant" w:hAnsi="SassoonPrimaryInfant"/>
          <w:sz w:val="16"/>
          <w:szCs w:val="16"/>
        </w:rPr>
      </w:pPr>
    </w:p>
    <w:p w:rsidR="004D05C8" w:rsidRDefault="004D05C8" w:rsidP="00BF24C4">
      <w:pPr>
        <w:spacing w:after="0"/>
        <w:rPr>
          <w:rFonts w:ascii="SassoonPrimaryInfant" w:hAnsi="SassoonPrimaryInfant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213"/>
        <w:tblW w:w="0" w:type="auto"/>
        <w:tblLook w:val="04A0" w:firstRow="1" w:lastRow="0" w:firstColumn="1" w:lastColumn="0" w:noHBand="0" w:noVBand="1"/>
      </w:tblPr>
      <w:tblGrid>
        <w:gridCol w:w="3221"/>
        <w:gridCol w:w="12167"/>
      </w:tblGrid>
      <w:tr w:rsidR="00EF7FCE" w:rsidTr="00EF7FCE">
        <w:trPr>
          <w:trHeight w:val="497"/>
        </w:trPr>
        <w:tc>
          <w:tcPr>
            <w:tcW w:w="3221" w:type="dxa"/>
          </w:tcPr>
          <w:p w:rsidR="00EF7FCE" w:rsidRDefault="00EF7FCE" w:rsidP="00EF7FCE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</w:rPr>
              <w:t>PHSE</w:t>
            </w:r>
          </w:p>
        </w:tc>
        <w:tc>
          <w:tcPr>
            <w:tcW w:w="12167" w:type="dxa"/>
          </w:tcPr>
          <w:p w:rsidR="00EF7FCE" w:rsidRDefault="003C1449" w:rsidP="00EF7FCE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Continue to share the children’s photographs from home. Encourage the children to ask each other questions about their pictures and talk about the people who are special to them.</w:t>
            </w:r>
          </w:p>
          <w:p w:rsidR="00EF7FCE" w:rsidRPr="00D1089E" w:rsidRDefault="00EF7FCE" w:rsidP="003C1449">
            <w:pPr>
              <w:rPr>
                <w:rFonts w:ascii="SassoonPrimaryInfant" w:hAnsi="SassoonPrimaryInfant"/>
                <w:sz w:val="20"/>
                <w:szCs w:val="16"/>
              </w:rPr>
            </w:pPr>
          </w:p>
        </w:tc>
      </w:tr>
      <w:tr w:rsidR="00EF7FCE" w:rsidTr="00EF7FCE">
        <w:trPr>
          <w:trHeight w:val="598"/>
        </w:trPr>
        <w:tc>
          <w:tcPr>
            <w:tcW w:w="3221" w:type="dxa"/>
          </w:tcPr>
          <w:p w:rsidR="00EF7FCE" w:rsidRDefault="00EF7FCE" w:rsidP="00EF7FCE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</w:rPr>
              <w:t>Physical</w:t>
            </w:r>
          </w:p>
        </w:tc>
        <w:tc>
          <w:tcPr>
            <w:tcW w:w="12167" w:type="dxa"/>
          </w:tcPr>
          <w:p w:rsidR="000E30E4" w:rsidRDefault="000E30E4" w:rsidP="00EF7FCE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Balancing, hopping, jumping on outdoor assault course</w:t>
            </w:r>
          </w:p>
          <w:p w:rsidR="003C1449" w:rsidRPr="00D1089E" w:rsidRDefault="003C1449" w:rsidP="00EF7FCE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Play team games during PE session outdoors.</w:t>
            </w:r>
          </w:p>
        </w:tc>
      </w:tr>
      <w:tr w:rsidR="00EF7FCE" w:rsidTr="00EF7FCE">
        <w:trPr>
          <w:trHeight w:val="598"/>
        </w:trPr>
        <w:tc>
          <w:tcPr>
            <w:tcW w:w="3221" w:type="dxa"/>
          </w:tcPr>
          <w:p w:rsidR="00EF7FCE" w:rsidRDefault="003C1449" w:rsidP="00EF7FCE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</w:rPr>
              <w:t>Comm</w:t>
            </w:r>
            <w:r>
              <w:rPr>
                <w:rFonts w:ascii="Comic Sans MS" w:hAnsi="Comic Sans MS"/>
              </w:rPr>
              <w:t>unication</w:t>
            </w:r>
          </w:p>
        </w:tc>
        <w:tc>
          <w:tcPr>
            <w:tcW w:w="12167" w:type="dxa"/>
          </w:tcPr>
          <w:p w:rsidR="00EF7FCE" w:rsidRDefault="000E30E4" w:rsidP="00EF7FCE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Stickman story – Can you say where he has been? What he saw?</w:t>
            </w:r>
          </w:p>
          <w:p w:rsidR="00EF7FCE" w:rsidRPr="00D1089E" w:rsidRDefault="00EF7FCE" w:rsidP="00EF7FCE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Talking about our special items/ pictures.</w:t>
            </w:r>
          </w:p>
        </w:tc>
      </w:tr>
      <w:tr w:rsidR="00EF7FCE" w:rsidTr="00EF7FCE">
        <w:trPr>
          <w:trHeight w:val="598"/>
        </w:trPr>
        <w:tc>
          <w:tcPr>
            <w:tcW w:w="3221" w:type="dxa"/>
          </w:tcPr>
          <w:p w:rsidR="00EF7FCE" w:rsidRDefault="00EF7FCE" w:rsidP="00EF7FCE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</w:rPr>
              <w:t>Literacy</w:t>
            </w:r>
          </w:p>
        </w:tc>
        <w:tc>
          <w:tcPr>
            <w:tcW w:w="12167" w:type="dxa"/>
          </w:tcPr>
          <w:p w:rsidR="00277E0E" w:rsidRDefault="00277E0E" w:rsidP="00EF7FCE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All children to read with the class teacher and change reading books.</w:t>
            </w:r>
            <w:bookmarkStart w:id="0" w:name="_GoBack"/>
            <w:bookmarkEnd w:id="0"/>
          </w:p>
          <w:p w:rsidR="003C1449" w:rsidRDefault="003C1449" w:rsidP="00EF7FCE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Daily Phonics session</w:t>
            </w:r>
          </w:p>
          <w:p w:rsidR="00EF7FCE" w:rsidRPr="00D1089E" w:rsidRDefault="003C1449" w:rsidP="003C1449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 xml:space="preserve">Sing the “Silly Soup Song” and encourage the children to add rhyming items in to the bowl. Can the children orally segment the sounds in </w:t>
            </w:r>
            <w:proofErr w:type="spellStart"/>
            <w:r>
              <w:rPr>
                <w:rFonts w:ascii="SassoonPrimaryInfant" w:hAnsi="SassoonPrimaryInfant"/>
                <w:sz w:val="20"/>
                <w:szCs w:val="16"/>
              </w:rPr>
              <w:t>cvc</w:t>
            </w:r>
            <w:proofErr w:type="spellEnd"/>
            <w:r>
              <w:rPr>
                <w:rFonts w:ascii="SassoonPrimaryInfant" w:hAnsi="SassoonPrimaryInfant"/>
                <w:sz w:val="20"/>
                <w:szCs w:val="16"/>
              </w:rPr>
              <w:t xml:space="preserve"> words. Children to record their recipe on a phoneme frame.</w:t>
            </w:r>
          </w:p>
        </w:tc>
      </w:tr>
      <w:tr w:rsidR="00EF7FCE" w:rsidTr="00EF7FCE">
        <w:trPr>
          <w:trHeight w:val="497"/>
        </w:trPr>
        <w:tc>
          <w:tcPr>
            <w:tcW w:w="3221" w:type="dxa"/>
          </w:tcPr>
          <w:p w:rsidR="00EF7FCE" w:rsidRDefault="00EF7FCE" w:rsidP="00EF7FCE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</w:rPr>
              <w:t>Mathematics</w:t>
            </w:r>
          </w:p>
        </w:tc>
        <w:tc>
          <w:tcPr>
            <w:tcW w:w="12167" w:type="dxa"/>
          </w:tcPr>
          <w:p w:rsidR="00C177F5" w:rsidRDefault="000E30E4" w:rsidP="00EF7FCE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Repeating p</w:t>
            </w:r>
            <w:r w:rsidR="00277E0E">
              <w:rPr>
                <w:rFonts w:ascii="SassoonPrimaryInfant" w:hAnsi="SassoonPrimaryInfant"/>
                <w:sz w:val="20"/>
                <w:szCs w:val="16"/>
              </w:rPr>
              <w:t>atterns using shapes.</w:t>
            </w:r>
          </w:p>
          <w:p w:rsidR="000E30E4" w:rsidRPr="00D1089E" w:rsidRDefault="000E30E4" w:rsidP="00277E0E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 xml:space="preserve">Deepening: Can you spot the pattern, can you spot and correct the mistake, can you make up your </w:t>
            </w:r>
            <w:r w:rsidR="00277E0E">
              <w:rPr>
                <w:rFonts w:ascii="SassoonPrimaryInfant" w:hAnsi="SassoonPrimaryInfant"/>
                <w:sz w:val="20"/>
                <w:szCs w:val="16"/>
              </w:rPr>
              <w:t>o</w:t>
            </w:r>
            <w:r>
              <w:rPr>
                <w:rFonts w:ascii="SassoonPrimaryInfant" w:hAnsi="SassoonPrimaryInfant"/>
                <w:sz w:val="20"/>
                <w:szCs w:val="16"/>
              </w:rPr>
              <w:t>wn pattern,</w:t>
            </w:r>
            <w:r w:rsidR="00277E0E">
              <w:rPr>
                <w:rFonts w:ascii="SassoonPrimaryInfant" w:hAnsi="SassoonPrimaryInfant"/>
                <w:sz w:val="20"/>
                <w:szCs w:val="16"/>
              </w:rPr>
              <w:t xml:space="preserve"> can you challenge a friend? </w:t>
            </w:r>
          </w:p>
        </w:tc>
      </w:tr>
      <w:tr w:rsidR="00EF7FCE" w:rsidTr="00EF7FCE">
        <w:trPr>
          <w:trHeight w:val="598"/>
        </w:trPr>
        <w:tc>
          <w:tcPr>
            <w:tcW w:w="3221" w:type="dxa"/>
          </w:tcPr>
          <w:p w:rsidR="00EF7FCE" w:rsidRDefault="00EF7FCE" w:rsidP="00EF7FCE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  <w:sz w:val="16"/>
                <w:szCs w:val="16"/>
              </w:rPr>
              <w:t>Expressive arts</w:t>
            </w:r>
          </w:p>
        </w:tc>
        <w:tc>
          <w:tcPr>
            <w:tcW w:w="12167" w:type="dxa"/>
          </w:tcPr>
          <w:p w:rsidR="000E30E4" w:rsidRPr="00D1089E" w:rsidRDefault="006F2D51" w:rsidP="00EF7FCE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Making stick man puppet and retelling the story. Developing song or story language</w:t>
            </w:r>
          </w:p>
        </w:tc>
      </w:tr>
      <w:tr w:rsidR="00EF7FCE" w:rsidTr="00EF7FCE">
        <w:trPr>
          <w:trHeight w:val="598"/>
        </w:trPr>
        <w:tc>
          <w:tcPr>
            <w:tcW w:w="3221" w:type="dxa"/>
          </w:tcPr>
          <w:p w:rsidR="00EF7FCE" w:rsidRDefault="00EF7FCE" w:rsidP="00EF7FCE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  <w:sz w:val="16"/>
                <w:szCs w:val="16"/>
              </w:rPr>
              <w:t>Understanding of the World</w:t>
            </w:r>
          </w:p>
        </w:tc>
        <w:tc>
          <w:tcPr>
            <w:tcW w:w="12167" w:type="dxa"/>
          </w:tcPr>
          <w:p w:rsidR="00EF7FCE" w:rsidRDefault="006F2D51" w:rsidP="00EF7FCE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 xml:space="preserve">Talking about the past and about family members through the special photos. </w:t>
            </w:r>
          </w:p>
          <w:p w:rsidR="00277E0E" w:rsidRPr="00D1089E" w:rsidRDefault="00277E0E" w:rsidP="00EF7FCE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Children to explore the forest school area, collecting sticks and observing seasonal changes.</w:t>
            </w:r>
          </w:p>
        </w:tc>
      </w:tr>
    </w:tbl>
    <w:p w:rsidR="004D05C8" w:rsidRPr="004D05C8" w:rsidRDefault="004D05C8" w:rsidP="004D05C8">
      <w:pPr>
        <w:rPr>
          <w:rFonts w:ascii="SassoonPrimaryInfant" w:hAnsi="SassoonPrimaryInfant"/>
          <w:sz w:val="16"/>
          <w:szCs w:val="16"/>
        </w:rPr>
      </w:pPr>
    </w:p>
    <w:p w:rsidR="004D05C8" w:rsidRPr="004D05C8" w:rsidRDefault="004D05C8" w:rsidP="004D05C8">
      <w:pPr>
        <w:rPr>
          <w:rFonts w:ascii="SassoonPrimaryInfant" w:hAnsi="SassoonPrimaryInfant"/>
          <w:sz w:val="16"/>
          <w:szCs w:val="16"/>
        </w:rPr>
      </w:pPr>
    </w:p>
    <w:p w:rsidR="004D05C8" w:rsidRPr="004D05C8" w:rsidRDefault="004D05C8" w:rsidP="004D05C8">
      <w:pPr>
        <w:rPr>
          <w:rFonts w:ascii="SassoonPrimaryInfant" w:hAnsi="SassoonPrimaryInfant"/>
          <w:sz w:val="16"/>
          <w:szCs w:val="16"/>
        </w:rPr>
      </w:pPr>
    </w:p>
    <w:p w:rsidR="004D05C8" w:rsidRPr="004D05C8" w:rsidRDefault="004D05C8" w:rsidP="004D05C8">
      <w:pPr>
        <w:rPr>
          <w:rFonts w:ascii="SassoonPrimaryInfant" w:hAnsi="SassoonPrimaryInfant"/>
          <w:sz w:val="16"/>
          <w:szCs w:val="16"/>
        </w:rPr>
      </w:pPr>
    </w:p>
    <w:p w:rsidR="004D05C8" w:rsidRPr="004D05C8" w:rsidRDefault="004D05C8" w:rsidP="004D05C8">
      <w:pPr>
        <w:rPr>
          <w:rFonts w:ascii="SassoonPrimaryInfant" w:hAnsi="SassoonPrimaryInfant"/>
          <w:sz w:val="16"/>
          <w:szCs w:val="16"/>
        </w:rPr>
      </w:pPr>
    </w:p>
    <w:sectPr w:rsidR="004D05C8" w:rsidRPr="004D05C8" w:rsidSect="00BF24C4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4C4" w:rsidRDefault="00BF24C4" w:rsidP="00BF24C4">
      <w:pPr>
        <w:spacing w:after="0" w:line="240" w:lineRule="auto"/>
      </w:pPr>
      <w:r>
        <w:separator/>
      </w:r>
    </w:p>
  </w:endnote>
  <w:endnote w:type="continuationSeparator" w:id="0">
    <w:p w:rsidR="00BF24C4" w:rsidRDefault="00BF24C4" w:rsidP="00BF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Courier New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4C4" w:rsidRDefault="00BF24C4" w:rsidP="00BF24C4">
      <w:pPr>
        <w:spacing w:after="0" w:line="240" w:lineRule="auto"/>
      </w:pPr>
      <w:r>
        <w:separator/>
      </w:r>
    </w:p>
  </w:footnote>
  <w:footnote w:type="continuationSeparator" w:id="0">
    <w:p w:rsidR="00BF24C4" w:rsidRDefault="00BF24C4" w:rsidP="00BF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4C4" w:rsidRPr="00BF24C4" w:rsidRDefault="00BF24C4">
    <w:pPr>
      <w:pStyle w:val="Header"/>
      <w:rPr>
        <w:rFonts w:ascii="Comic Sans MS" w:hAnsi="Comic Sans MS"/>
        <w:b/>
      </w:rPr>
    </w:pPr>
    <w:r>
      <w:rPr>
        <w:rFonts w:ascii="Comic Sans MS" w:hAnsi="Comic Sans MS"/>
        <w:b/>
      </w:rPr>
      <w:t xml:space="preserve">Foundation </w:t>
    </w:r>
    <w:r w:rsidR="00CA1CA1">
      <w:rPr>
        <w:rFonts w:ascii="Comic Sans MS" w:hAnsi="Comic Sans MS"/>
        <w:b/>
      </w:rPr>
      <w:t>Stage Short Term Planning Autumn</w:t>
    </w:r>
    <w:r w:rsidR="003C1449">
      <w:rPr>
        <w:rFonts w:ascii="Comic Sans MS" w:hAnsi="Comic Sans MS"/>
        <w:b/>
      </w:rPr>
      <w:t xml:space="preserve"> 1         5</w:t>
    </w:r>
    <w:r w:rsidR="003C1449" w:rsidRPr="003C1449">
      <w:rPr>
        <w:rFonts w:ascii="Comic Sans MS" w:hAnsi="Comic Sans MS"/>
        <w:b/>
        <w:vertAlign w:val="superscript"/>
      </w:rPr>
      <w:t>th</w:t>
    </w:r>
    <w:r w:rsidR="003C1449">
      <w:rPr>
        <w:rFonts w:ascii="Comic Sans MS" w:hAnsi="Comic Sans MS"/>
        <w:b/>
      </w:rPr>
      <w:t xml:space="preserve"> October 2020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C4"/>
    <w:rsid w:val="000E30E4"/>
    <w:rsid w:val="001265E7"/>
    <w:rsid w:val="0017753E"/>
    <w:rsid w:val="001A5340"/>
    <w:rsid w:val="001B2F51"/>
    <w:rsid w:val="00277E0E"/>
    <w:rsid w:val="00300AFC"/>
    <w:rsid w:val="003C1449"/>
    <w:rsid w:val="003C71EF"/>
    <w:rsid w:val="00457861"/>
    <w:rsid w:val="00480684"/>
    <w:rsid w:val="004D05C8"/>
    <w:rsid w:val="004E5BA4"/>
    <w:rsid w:val="00507654"/>
    <w:rsid w:val="005E5F07"/>
    <w:rsid w:val="00633AC8"/>
    <w:rsid w:val="006941D0"/>
    <w:rsid w:val="006F2D51"/>
    <w:rsid w:val="00716642"/>
    <w:rsid w:val="00745649"/>
    <w:rsid w:val="0085358D"/>
    <w:rsid w:val="00942FD3"/>
    <w:rsid w:val="00A33A9D"/>
    <w:rsid w:val="00B2577E"/>
    <w:rsid w:val="00BE7E44"/>
    <w:rsid w:val="00BF24C4"/>
    <w:rsid w:val="00C177F5"/>
    <w:rsid w:val="00C84C4A"/>
    <w:rsid w:val="00CA1CA1"/>
    <w:rsid w:val="00D1089E"/>
    <w:rsid w:val="00DC51BB"/>
    <w:rsid w:val="00E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CB95B"/>
  <w15:docId w15:val="{3E69EAF7-CFB7-4BDA-AED8-B14FC01D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2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4C4"/>
  </w:style>
  <w:style w:type="paragraph" w:styleId="Footer">
    <w:name w:val="footer"/>
    <w:basedOn w:val="Normal"/>
    <w:link w:val="FooterChar"/>
    <w:uiPriority w:val="99"/>
    <w:unhideWhenUsed/>
    <w:rsid w:val="00BF2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4C4"/>
  </w:style>
  <w:style w:type="paragraph" w:styleId="BalloonText">
    <w:name w:val="Balloon Text"/>
    <w:basedOn w:val="Normal"/>
    <w:link w:val="BalloonTextChar"/>
    <w:uiPriority w:val="99"/>
    <w:semiHidden/>
    <w:unhideWhenUsed/>
    <w:rsid w:val="00BF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Shama Chaudhry</cp:lastModifiedBy>
  <cp:revision>2</cp:revision>
  <cp:lastPrinted>2018-09-20T10:44:00Z</cp:lastPrinted>
  <dcterms:created xsi:type="dcterms:W3CDTF">2020-10-01T08:04:00Z</dcterms:created>
  <dcterms:modified xsi:type="dcterms:W3CDTF">2020-10-01T08:04:00Z</dcterms:modified>
</cp:coreProperties>
</file>