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2F" w:rsidRDefault="00D63DA9">
      <w:pPr>
        <w:rPr>
          <w:rFonts w:ascii="SassoonPrimaryInfant" w:hAnsi="SassoonPrimaryInfant"/>
          <w:b/>
          <w:sz w:val="28"/>
          <w:u w:val="single"/>
        </w:rPr>
      </w:pPr>
      <w:r>
        <w:rPr>
          <w:rFonts w:ascii="SassoonPrimaryInfant" w:hAnsi="SassoonPrimaryInfant"/>
          <w:b/>
          <w:sz w:val="28"/>
          <w:u w:val="single"/>
        </w:rPr>
        <w:t>Lesson 4</w:t>
      </w:r>
      <w:r>
        <w:rPr>
          <w:rFonts w:ascii="SassoonPrimaryInfant" w:hAnsi="SassoonPrimaryInfant"/>
          <w:b/>
          <w:sz w:val="28"/>
          <w:u w:val="single"/>
        </w:rPr>
        <w:t xml:space="preserve"> – Deepening</w:t>
      </w:r>
    </w:p>
    <w:p w:rsidR="00D63DA9" w:rsidRDefault="00D63DA9">
      <w:pPr>
        <w:rPr>
          <w:rFonts w:ascii="SassoonPrimaryInfant" w:hAnsi="SassoonPrimaryInfant"/>
          <w:b/>
          <w:sz w:val="28"/>
          <w:u w:val="single"/>
        </w:rPr>
      </w:pPr>
    </w:p>
    <w:p w:rsidR="00D63DA9" w:rsidRDefault="00D63DA9">
      <w:p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Task 4 (Deepen)</w:t>
      </w:r>
    </w:p>
    <w:p w:rsidR="00D63DA9" w:rsidRDefault="00D63DA9">
      <w:pPr>
        <w:rPr>
          <w:rFonts w:ascii="SassoonPrimaryInfant" w:hAnsi="SassoonPrimaryInfant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13970</wp:posOffset>
            </wp:positionV>
            <wp:extent cx="54229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0487" y="21125"/>
                <wp:lineTo x="20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sz w:val="24"/>
        </w:rPr>
        <w:t xml:space="preserve">Write your own complex sentence that uses the subordinating conjunction at the beginning. </w:t>
      </w:r>
      <w:r w:rsidRPr="00D63DA9">
        <w:rPr>
          <w:rFonts w:ascii="SassoonPrimaryInfant" w:hAnsi="SassoonPrimaryInfant"/>
          <w:b/>
          <w:sz w:val="24"/>
        </w:rPr>
        <w:t>DON’T FORGET THE COMMA!</w:t>
      </w:r>
      <w:r w:rsidRPr="00D63DA9">
        <w:rPr>
          <w:noProof/>
          <w:lang w:eastAsia="en-GB"/>
        </w:rPr>
        <w:t xml:space="preserve"> </w:t>
      </w:r>
    </w:p>
    <w:p w:rsidR="00D63DA9" w:rsidRDefault="00D63DA9">
      <w:pPr>
        <w:rPr>
          <w:rFonts w:ascii="SassoonPrimaryInfant" w:hAnsi="SassoonPrimaryInfant"/>
          <w:b/>
          <w:sz w:val="24"/>
        </w:rPr>
      </w:pPr>
    </w:p>
    <w:p w:rsidR="00D63DA9" w:rsidRDefault="00D63DA9">
      <w:pPr>
        <w:rPr>
          <w:rFonts w:ascii="SassoonPrimaryInfant" w:hAnsi="SassoonPrimaryInfant"/>
          <w:b/>
          <w:sz w:val="24"/>
        </w:rPr>
      </w:pPr>
    </w:p>
    <w:p w:rsidR="00D63DA9" w:rsidRPr="00D63DA9" w:rsidRDefault="00D63DA9" w:rsidP="00D63DA9">
      <w:pPr>
        <w:pBdr>
          <w:top w:val="single" w:sz="6" w:space="1" w:color="auto"/>
          <w:bottom w:val="single" w:sz="6" w:space="1" w:color="auto"/>
        </w:pBdr>
        <w:rPr>
          <w:rFonts w:ascii="SassoonPrimaryInfant" w:hAnsi="SassoonPrimaryInfant"/>
          <w:b/>
          <w:sz w:val="32"/>
        </w:rPr>
      </w:pPr>
      <w:r>
        <w:rPr>
          <w:rFonts w:ascii="SassoonPrimaryInfant" w:hAnsi="SassoonPrimaryInfant"/>
          <w:b/>
          <w:sz w:val="24"/>
        </w:rPr>
        <w:tab/>
      </w:r>
      <w:r>
        <w:rPr>
          <w:rFonts w:ascii="SassoonPrimaryInfant" w:hAnsi="SassoonPrimaryInfant"/>
          <w:b/>
          <w:sz w:val="24"/>
        </w:rPr>
        <w:tab/>
      </w:r>
    </w:p>
    <w:p w:rsidR="00D63DA9" w:rsidRPr="00D63DA9" w:rsidRDefault="00D63DA9" w:rsidP="00D63DA9">
      <w:pPr>
        <w:pBdr>
          <w:bottom w:val="single" w:sz="6" w:space="1" w:color="auto"/>
          <w:between w:val="single" w:sz="6" w:space="1" w:color="auto"/>
        </w:pBdr>
        <w:tabs>
          <w:tab w:val="left" w:pos="1395"/>
        </w:tabs>
        <w:rPr>
          <w:rFonts w:ascii="SassoonPrimaryInfant" w:hAnsi="SassoonPrimaryInfant"/>
          <w:sz w:val="14"/>
        </w:rPr>
      </w:pPr>
      <w:bookmarkStart w:id="0" w:name="_GoBack"/>
      <w:bookmarkEnd w:id="0"/>
    </w:p>
    <w:p w:rsidR="00D63DA9" w:rsidRDefault="00D63DA9" w:rsidP="00D63DA9">
      <w:pPr>
        <w:pBdr>
          <w:bottom w:val="single" w:sz="6" w:space="1" w:color="auto"/>
          <w:between w:val="single" w:sz="6" w:space="1" w:color="auto"/>
        </w:pBdr>
        <w:tabs>
          <w:tab w:val="left" w:pos="1395"/>
        </w:tabs>
        <w:rPr>
          <w:rFonts w:ascii="SassoonPrimaryInfant" w:hAnsi="SassoonPrimaryInfant"/>
          <w:sz w:val="24"/>
        </w:rPr>
      </w:pPr>
    </w:p>
    <w:p w:rsidR="00D63DA9" w:rsidRDefault="00D63DA9" w:rsidP="00D63DA9">
      <w:pPr>
        <w:pBdr>
          <w:bottom w:val="single" w:sz="6" w:space="1" w:color="auto"/>
          <w:between w:val="single" w:sz="6" w:space="1" w:color="auto"/>
        </w:pBdr>
        <w:tabs>
          <w:tab w:val="left" w:pos="1395"/>
        </w:tabs>
        <w:rPr>
          <w:rFonts w:ascii="SassoonPrimaryInfant" w:hAnsi="SassoonPrimaryInfant"/>
          <w:sz w:val="24"/>
        </w:rPr>
      </w:pPr>
    </w:p>
    <w:p w:rsidR="00D63DA9" w:rsidRDefault="00D63DA9" w:rsidP="00D63DA9">
      <w:pPr>
        <w:pBdr>
          <w:bottom w:val="single" w:sz="6" w:space="1" w:color="auto"/>
          <w:between w:val="single" w:sz="6" w:space="1" w:color="auto"/>
        </w:pBdr>
        <w:tabs>
          <w:tab w:val="left" w:pos="1395"/>
        </w:tabs>
        <w:rPr>
          <w:rFonts w:ascii="SassoonPrimaryInfant" w:hAnsi="SassoonPrimaryInfant"/>
          <w:sz w:val="24"/>
        </w:rPr>
      </w:pPr>
    </w:p>
    <w:p w:rsidR="00D63DA9" w:rsidRDefault="00D63DA9" w:rsidP="00D63DA9">
      <w:pPr>
        <w:pBdr>
          <w:bottom w:val="single" w:sz="6" w:space="1" w:color="auto"/>
          <w:between w:val="single" w:sz="6" w:space="1" w:color="auto"/>
        </w:pBdr>
        <w:tabs>
          <w:tab w:val="left" w:pos="1395"/>
        </w:tabs>
        <w:rPr>
          <w:rFonts w:ascii="SassoonPrimaryInfant" w:hAnsi="SassoonPrimaryInfant"/>
          <w:sz w:val="24"/>
        </w:rPr>
      </w:pPr>
    </w:p>
    <w:p w:rsidR="00D63DA9" w:rsidRDefault="00D63DA9" w:rsidP="00D63DA9">
      <w:pPr>
        <w:pBdr>
          <w:bottom w:val="single" w:sz="6" w:space="1" w:color="auto"/>
          <w:between w:val="single" w:sz="6" w:space="1" w:color="auto"/>
        </w:pBdr>
        <w:tabs>
          <w:tab w:val="left" w:pos="1395"/>
        </w:tabs>
        <w:rPr>
          <w:rFonts w:ascii="SassoonPrimaryInfant" w:hAnsi="SassoonPrimaryInfant"/>
          <w:sz w:val="24"/>
        </w:rPr>
      </w:pPr>
    </w:p>
    <w:p w:rsidR="00D63DA9" w:rsidRPr="00D63DA9" w:rsidRDefault="00D63DA9" w:rsidP="00D63DA9">
      <w:pPr>
        <w:tabs>
          <w:tab w:val="left" w:pos="1395"/>
        </w:tabs>
        <w:rPr>
          <w:rFonts w:ascii="SassoonPrimaryInfant" w:hAnsi="SassoonPrimaryInfant"/>
          <w:sz w:val="24"/>
        </w:rPr>
      </w:pPr>
    </w:p>
    <w:sectPr w:rsidR="00D63DA9" w:rsidRPr="00D63DA9" w:rsidSect="00D63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A9"/>
    <w:rsid w:val="00BE0D2F"/>
    <w:rsid w:val="00D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BD59"/>
  <w15:chartTrackingRefBased/>
  <w15:docId w15:val="{458020DA-6656-405E-B71C-38967ADE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1</cp:revision>
  <dcterms:created xsi:type="dcterms:W3CDTF">2020-06-03T15:36:00Z</dcterms:created>
  <dcterms:modified xsi:type="dcterms:W3CDTF">2020-06-03T15:38:00Z</dcterms:modified>
</cp:coreProperties>
</file>