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393" w:rsidRPr="00743C3F" w:rsidRDefault="00823D11" w:rsidP="00743C3F">
      <w:pPr>
        <w:spacing w:after="0"/>
        <w:rPr>
          <w:rFonts w:ascii="SassoonPrimaryInfantMedium" w:hAnsi="SassoonPrimaryInfantMedium"/>
          <w:b/>
        </w:rPr>
      </w:pPr>
      <w:r>
        <w:rPr>
          <w:rFonts w:ascii="SassoonPrimaryInfantMedium" w:hAnsi="SassoonPrimaryInfantMedium"/>
          <w:b/>
          <w:noProof/>
          <w:lang w:eastAsia="en-GB"/>
        </w:rPr>
        <mc:AlternateContent>
          <mc:Choice Requires="wps">
            <w:drawing>
              <wp:anchor distT="0" distB="0" distL="114300" distR="114300" simplePos="0" relativeHeight="251659264" behindDoc="0" locked="0" layoutInCell="1" allowOverlap="1" wp14:anchorId="55C9B07E" wp14:editId="3584A7A4">
                <wp:simplePos x="0" y="0"/>
                <wp:positionH relativeFrom="column">
                  <wp:posOffset>-352425</wp:posOffset>
                </wp:positionH>
                <wp:positionV relativeFrom="paragraph">
                  <wp:posOffset>-228600</wp:posOffset>
                </wp:positionV>
                <wp:extent cx="6562725" cy="13239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6562725" cy="1323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8D61D2" id="Rectangle 5" o:spid="_x0000_s1026" style="position:absolute;margin-left:-27.75pt;margin-top:-18pt;width:516.75pt;height:104.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" filled="f" strokecolor="black [3213]" strokeweight="2pt"/>
            </w:pict>
          </mc:Fallback>
        </mc:AlternateContent>
      </w:r>
      <w:r w:rsidR="0053183D">
        <w:rPr>
          <w:rFonts w:ascii="SassoonPrimaryInfantMedium" w:hAnsi="SassoonPrimaryInfantMedium"/>
          <w:b/>
        </w:rPr>
        <w:t xml:space="preserve">WALT </w:t>
      </w:r>
      <w:r w:rsidR="00C168E4">
        <w:rPr>
          <w:rFonts w:ascii="SassoonPrimaryInfantMedium" w:hAnsi="SassoonPrimaryInfantMedium"/>
          <w:b/>
        </w:rPr>
        <w:t xml:space="preserve">recognise </w:t>
      </w:r>
      <w:r w:rsidR="00C67BB0">
        <w:rPr>
          <w:rFonts w:ascii="SassoonPrimaryInfantMedium" w:hAnsi="SassoonPrimaryInfantMedium"/>
          <w:b/>
        </w:rPr>
        <w:t xml:space="preserve">SPaG features                </w:t>
      </w:r>
      <w:r w:rsidR="00A72BD2">
        <w:rPr>
          <w:rFonts w:ascii="SassoonPrimaryInfantMedium" w:hAnsi="SassoonPrimaryInfantMedium"/>
          <w:b/>
        </w:rPr>
        <w:t xml:space="preserve">                            </w:t>
      </w:r>
      <w:r w:rsidR="00C168E4">
        <w:rPr>
          <w:rFonts w:ascii="SassoonPrimaryInfantMedium" w:hAnsi="SassoonPrimaryInfantMedium"/>
          <w:b/>
        </w:rPr>
        <w:t>Monday 8</w:t>
      </w:r>
      <w:r w:rsidR="00C168E4" w:rsidRPr="00C168E4">
        <w:rPr>
          <w:rFonts w:ascii="SassoonPrimaryInfantMedium" w:hAnsi="SassoonPrimaryInfantMedium"/>
          <w:b/>
          <w:vertAlign w:val="superscript"/>
        </w:rPr>
        <w:t>th</w:t>
      </w:r>
      <w:r w:rsidR="00C168E4">
        <w:rPr>
          <w:rFonts w:ascii="SassoonPrimaryInfantMedium" w:hAnsi="SassoonPrimaryInfantMedium"/>
          <w:b/>
        </w:rPr>
        <w:t xml:space="preserve"> June 2020</w:t>
      </w:r>
    </w:p>
    <w:p w:rsidR="00C168E4" w:rsidRPr="00C168E4" w:rsidRDefault="00C67BB0" w:rsidP="00C168E4">
      <w:pPr>
        <w:spacing w:after="0"/>
        <w:rPr>
          <w:rFonts w:ascii="SassoonPrimaryInfantMedium" w:hAnsi="SassoonPrimaryInfantMedium"/>
        </w:rPr>
      </w:pPr>
      <w:r w:rsidRPr="00C67BB0">
        <w:rPr>
          <w:rFonts w:ascii="SassoonPrimaryInfantMedium" w:hAnsi="SassoonPrimaryInfantMedium"/>
        </w:rPr>
        <w:t>1</w:t>
      </w:r>
      <w:r w:rsidR="00C168E4">
        <w:rPr>
          <w:rFonts w:ascii="SassoonPrimaryInfantMedium" w:hAnsi="SassoonPrimaryInfantMedium"/>
        </w:rPr>
        <w:t xml:space="preserve">. </w:t>
      </w:r>
      <w:r w:rsidR="00C168E4" w:rsidRPr="00C168E4">
        <w:rPr>
          <w:rFonts w:ascii="SassoonPrimaryInfantMedium" w:hAnsi="SassoonPrimaryInfantMedium"/>
        </w:rPr>
        <w:t>Watch the clip</w:t>
      </w:r>
    </w:p>
    <w:p w:rsidR="00C168E4" w:rsidRPr="00C168E4" w:rsidRDefault="004C33FA" w:rsidP="00C168E4">
      <w:pPr>
        <w:spacing w:after="0"/>
        <w:rPr>
          <w:rFonts w:ascii="SassoonPrimaryInfantMedium" w:hAnsi="SassoonPrimaryInfantMedium"/>
        </w:rPr>
      </w:pPr>
      <w:r>
        <w:rPr>
          <w:rFonts w:ascii="SassoonPrimaryInfantMedium" w:hAnsi="SassoonPrimaryInfantMedium"/>
        </w:rPr>
        <w:t>2. R</w:t>
      </w:r>
      <w:r w:rsidR="00C168E4" w:rsidRPr="00C168E4">
        <w:rPr>
          <w:rFonts w:ascii="SassoonPrimaryInfantMedium" w:hAnsi="SassoonPrimaryInfantMedium"/>
        </w:rPr>
        <w:t>ead the WAGOLL</w:t>
      </w:r>
    </w:p>
    <w:p w:rsidR="00C168E4" w:rsidRPr="00C168E4" w:rsidRDefault="00C168E4" w:rsidP="00C168E4">
      <w:pPr>
        <w:spacing w:after="0"/>
        <w:rPr>
          <w:rFonts w:ascii="SassoonPrimaryInfantMedium" w:hAnsi="SassoonPrimaryInfantMedium"/>
        </w:rPr>
      </w:pPr>
      <w:r w:rsidRPr="00C168E4">
        <w:rPr>
          <w:rFonts w:ascii="SassoonPrimaryInfantMedium" w:hAnsi="SassoonPrimaryInfantMedium"/>
        </w:rPr>
        <w:t>3.</w:t>
      </w:r>
      <w:r>
        <w:rPr>
          <w:rFonts w:ascii="SassoonPrimaryInfantMedium" w:hAnsi="SassoonPrimaryInfantMedium"/>
        </w:rPr>
        <w:t xml:space="preserve"> </w:t>
      </w:r>
      <w:r w:rsidRPr="00C168E4">
        <w:rPr>
          <w:rFonts w:ascii="SassoonPrimaryInfantMedium" w:hAnsi="SassoonPrimaryInfantMedium"/>
        </w:rPr>
        <w:t>Find and underline the SPaG features in the WAGOLL</w:t>
      </w:r>
    </w:p>
    <w:p w:rsidR="00F82AD2" w:rsidRDefault="00C168E4" w:rsidP="00C168E4">
      <w:pPr>
        <w:spacing w:after="0"/>
        <w:rPr>
          <w:noProof/>
          <w:lang w:eastAsia="en-GB"/>
        </w:rPr>
      </w:pPr>
      <w:r w:rsidRPr="00C168E4">
        <w:rPr>
          <w:rFonts w:ascii="SassoonPrimaryInfantMedium" w:hAnsi="SassoonPrimaryInfantMedium"/>
        </w:rPr>
        <w:t>4.</w:t>
      </w:r>
      <w:r>
        <w:rPr>
          <w:rFonts w:ascii="SassoonPrimaryInfantMedium" w:hAnsi="SassoonPrimaryInfantMedium"/>
        </w:rPr>
        <w:t xml:space="preserve"> </w:t>
      </w:r>
      <w:r w:rsidRPr="00C168E4">
        <w:rPr>
          <w:rFonts w:ascii="SassoonPrimaryInfantMedium" w:hAnsi="SassoonPrimaryInfantMedium"/>
        </w:rPr>
        <w:t>Write an example of each feature from the WAOLL text</w:t>
      </w:r>
    </w:p>
    <w:p w:rsidR="00F82AD2" w:rsidRDefault="00C168E4" w:rsidP="00170BCB">
      <w:pPr>
        <w:spacing w:after="0"/>
        <w:rPr>
          <w:noProof/>
          <w:lang w:eastAsia="en-GB"/>
        </w:rPr>
      </w:pPr>
      <w:r>
        <w:rPr>
          <w:noProof/>
          <w:lang w:eastAsia="en-GB"/>
        </w:rPr>
        <w:drawing>
          <wp:anchor distT="0" distB="0" distL="114300" distR="114300" simplePos="0" relativeHeight="251649024" behindDoc="0" locked="0" layoutInCell="1" allowOverlap="1" wp14:anchorId="2B8E2A12" wp14:editId="07F0B20F">
            <wp:simplePos x="0" y="0"/>
            <wp:positionH relativeFrom="column">
              <wp:posOffset>-357992</wp:posOffset>
            </wp:positionH>
            <wp:positionV relativeFrom="paragraph">
              <wp:posOffset>201435</wp:posOffset>
            </wp:positionV>
            <wp:extent cx="337820" cy="371475"/>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7820" cy="371475"/>
                    </a:xfrm>
                    <a:prstGeom prst="rect">
                      <a:avLst/>
                    </a:prstGeom>
                  </pic:spPr>
                </pic:pic>
              </a:graphicData>
            </a:graphic>
            <wp14:sizeRelH relativeFrom="page">
              <wp14:pctWidth>0</wp14:pctWidth>
            </wp14:sizeRelH>
            <wp14:sizeRelV relativeFrom="page">
              <wp14:pctHeight>0</wp14:pctHeight>
            </wp14:sizeRelV>
          </wp:anchor>
        </w:drawing>
      </w:r>
    </w:p>
    <w:p w:rsidR="00170BCB" w:rsidRPr="00C168E4" w:rsidRDefault="00C168E4" w:rsidP="00170BCB">
      <w:pPr>
        <w:spacing w:after="0"/>
        <w:rPr>
          <w:rFonts w:ascii="SassoonPrimaryInfantMedium" w:hAnsi="SassoonPrimaryInfantMedium"/>
          <w:b/>
        </w:rPr>
      </w:pPr>
      <w:r w:rsidRPr="00C168E4">
        <w:rPr>
          <w:rFonts w:ascii="SassoonPrimaryInfantMedium" w:hAnsi="SassoonPrimaryInfantMedium"/>
          <w:b/>
        </w:rPr>
        <w:t>Watch the video clip:</w:t>
      </w:r>
      <w:bookmarkStart w:id="0" w:name="_GoBack"/>
      <w:bookmarkEnd w:id="0"/>
    </w:p>
    <w:p w:rsidR="00C168E4" w:rsidRPr="00C168E4" w:rsidRDefault="00C168E4" w:rsidP="00170BCB">
      <w:pPr>
        <w:spacing w:after="0"/>
        <w:rPr>
          <w:rFonts w:ascii="SassoonPrimaryInfantMedium" w:hAnsi="SassoonPrimaryInfantMedium"/>
          <w:sz w:val="16"/>
        </w:rPr>
      </w:pPr>
      <w:hyperlink r:id="rId7" w:history="1">
        <w:r w:rsidRPr="00C168E4">
          <w:rPr>
            <w:rStyle w:val="Hyperlink"/>
            <w:rFonts w:ascii="Arial" w:hAnsi="Arial" w:cs="Arial"/>
            <w:color w:val="000000"/>
            <w:sz w:val="28"/>
            <w:szCs w:val="40"/>
          </w:rPr>
          <w:t>https://www.youtube.com/watch?v=1y8aYd9uqFY</w:t>
        </w:r>
      </w:hyperlink>
    </w:p>
    <w:p w:rsidR="00170BCB" w:rsidRPr="001F2137" w:rsidRDefault="00C168E4" w:rsidP="001F2137">
      <w:pPr>
        <w:spacing w:after="0"/>
        <w:rPr>
          <w:rFonts w:ascii="SassoonPrimaryInfantMedium" w:hAnsi="SassoonPrimaryInfantMedium"/>
        </w:rPr>
      </w:pPr>
      <w:r>
        <w:rPr>
          <w:noProof/>
          <w:lang w:eastAsia="en-GB"/>
        </w:rPr>
        <w:drawing>
          <wp:anchor distT="0" distB="0" distL="114300" distR="114300" simplePos="0" relativeHeight="251692032" behindDoc="0" locked="0" layoutInCell="1" allowOverlap="1">
            <wp:simplePos x="0" y="0"/>
            <wp:positionH relativeFrom="margin">
              <wp:posOffset>-534389</wp:posOffset>
            </wp:positionH>
            <wp:positionV relativeFrom="paragraph">
              <wp:posOffset>158239</wp:posOffset>
            </wp:positionV>
            <wp:extent cx="665610" cy="358965"/>
            <wp:effectExtent l="0" t="0" r="1270"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65610" cy="358965"/>
                    </a:xfrm>
                    <a:prstGeom prst="rect">
                      <a:avLst/>
                    </a:prstGeom>
                  </pic:spPr>
                </pic:pic>
              </a:graphicData>
            </a:graphic>
            <wp14:sizeRelV relativeFrom="margin">
              <wp14:pctHeight>0</wp14:pctHeight>
            </wp14:sizeRelV>
          </wp:anchor>
        </w:drawing>
      </w:r>
    </w:p>
    <w:p w:rsidR="00F82AD2" w:rsidRDefault="00F82AD2" w:rsidP="001F2137">
      <w:pPr>
        <w:spacing w:after="0"/>
        <w:rPr>
          <w:rFonts w:ascii="HfW precursive" w:hAnsi="HfW precursive"/>
          <w:sz w:val="28"/>
        </w:rPr>
      </w:pPr>
    </w:p>
    <w:p w:rsidR="00C168E4" w:rsidRPr="00C168E4" w:rsidRDefault="00C168E4" w:rsidP="001F2137">
      <w:pPr>
        <w:spacing w:after="0"/>
        <w:rPr>
          <w:rFonts w:ascii="SassoonPrimaryInfant" w:hAnsi="SassoonPrimaryInfant"/>
          <w:b/>
          <w:sz w:val="24"/>
        </w:rPr>
      </w:pPr>
      <w:r w:rsidRPr="00C168E4">
        <w:rPr>
          <w:rFonts w:ascii="SassoonPrimaryInfant" w:hAnsi="SassoonPrimaryInfant"/>
          <w:b/>
          <w:sz w:val="24"/>
        </w:rPr>
        <w:t>Read and underline the SPaG features you</w:t>
      </w:r>
      <w:r>
        <w:rPr>
          <w:rFonts w:ascii="SassoonPrimaryInfant" w:hAnsi="SassoonPrimaryInfant"/>
          <w:b/>
          <w:sz w:val="24"/>
        </w:rPr>
        <w:t xml:space="preserve"> can find in different colours:</w:t>
      </w:r>
    </w:p>
    <w:p w:rsidR="00C168E4" w:rsidRPr="00C168E4" w:rsidRDefault="00C168E4" w:rsidP="00C168E4">
      <w:pPr>
        <w:spacing w:after="0" w:line="480" w:lineRule="auto"/>
        <w:rPr>
          <w:rFonts w:ascii="HfW precursive" w:hAnsi="HfW precursive"/>
          <w:sz w:val="24"/>
        </w:rPr>
      </w:pPr>
      <w:r w:rsidRPr="00C168E4">
        <w:rPr>
          <w:rFonts w:ascii="HfW precursive" w:hAnsi="HfW precursive"/>
          <w:sz w:val="24"/>
        </w:rPr>
        <w:t xml:space="preserve">As the large metal door slowly swung open, I felt my jaw drop to the floor in amazement. My eyes gazed upon the wondrous sight in front of me. I carefully tiptoed forward onto the sweet blades of bejewelled grass, and smelt the aroma of alluring candy flowers. </w:t>
      </w:r>
    </w:p>
    <w:p w:rsidR="00C168E4" w:rsidRPr="00C168E4" w:rsidRDefault="00C168E4" w:rsidP="00C168E4">
      <w:pPr>
        <w:spacing w:after="0" w:line="480" w:lineRule="auto"/>
        <w:rPr>
          <w:rFonts w:ascii="HfW precursive" w:hAnsi="HfW precursive"/>
          <w:sz w:val="24"/>
        </w:rPr>
      </w:pPr>
      <w:r w:rsidRPr="00C168E4">
        <w:rPr>
          <w:rFonts w:ascii="HfW precursive" w:hAnsi="HfW precursive"/>
          <w:sz w:val="24"/>
        </w:rPr>
        <w:t xml:space="preserve">“Stay close.” the voice of Willy Wonka echoed through the silent hall. Hanging on the crystallised trees were sour leaves covered in a sugar coating which glistened in the light. I couldn’t help but wonder if we could sample the delights. Suddenly, we were given our instructions, and we were free to explore. How exciting it was! </w:t>
      </w:r>
    </w:p>
    <w:p w:rsidR="00C168E4" w:rsidRDefault="00C168E4" w:rsidP="00C168E4">
      <w:pPr>
        <w:spacing w:after="0" w:line="480" w:lineRule="auto"/>
        <w:rPr>
          <w:rFonts w:ascii="HfW precursive" w:hAnsi="HfW precursive"/>
          <w:sz w:val="24"/>
        </w:rPr>
      </w:pPr>
      <w:r w:rsidRPr="00C168E4">
        <w:rPr>
          <w:rFonts w:ascii="HfW precursive" w:hAnsi="HfW precursive"/>
          <w:sz w:val="24"/>
        </w:rPr>
        <w:t>The flower’s petals were made of a delicious sherbet, but they fizzed marvellously on my tongue. I quickly went from place to place because I wanted to munch the variety on offer.  The tree stumps tasted delicious with strawberry, blackcurrant and cherry flavours. In the distance the sound of joyful singing could be heard. Who could it have been?</w:t>
      </w:r>
    </w:p>
    <w:p w:rsidR="001F2137" w:rsidRDefault="004C33FA" w:rsidP="00F82AD2">
      <w:pPr>
        <w:spacing w:after="0" w:line="240" w:lineRule="auto"/>
        <w:rPr>
          <w:rFonts w:ascii="HfW precursive" w:hAnsi="HfW precursive"/>
          <w:b/>
          <w:sz w:val="28"/>
          <w:szCs w:val="24"/>
        </w:rPr>
      </w:pPr>
      <w:r>
        <w:rPr>
          <w:noProof/>
          <w:lang w:eastAsia="en-GB"/>
        </w:rPr>
        <w:lastRenderedPageBreak/>
        <w:drawing>
          <wp:anchor distT="0" distB="0" distL="114300" distR="114300" simplePos="0" relativeHeight="251693056" behindDoc="0" locked="0" layoutInCell="1" allowOverlap="1">
            <wp:simplePos x="0" y="0"/>
            <wp:positionH relativeFrom="column">
              <wp:posOffset>-653440</wp:posOffset>
            </wp:positionH>
            <wp:positionV relativeFrom="paragraph">
              <wp:posOffset>-487028</wp:posOffset>
            </wp:positionV>
            <wp:extent cx="742315" cy="313690"/>
            <wp:effectExtent l="0" t="0" r="63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742315" cy="313690"/>
                    </a:xfrm>
                    <a:prstGeom prst="rect">
                      <a:avLst/>
                    </a:prstGeom>
                  </pic:spPr>
                </pic:pic>
              </a:graphicData>
            </a:graphic>
          </wp:anchor>
        </w:drawing>
      </w:r>
      <w:r w:rsidR="001F2137">
        <w:rPr>
          <w:noProof/>
          <w:lang w:eastAsia="en-GB"/>
        </w:rPr>
        <w:drawing>
          <wp:anchor distT="0" distB="0" distL="114300" distR="114300" simplePos="0" relativeHeight="251691008" behindDoc="0" locked="0" layoutInCell="1" allowOverlap="1" wp14:anchorId="6B266405" wp14:editId="3AD7F453">
            <wp:simplePos x="0" y="0"/>
            <wp:positionH relativeFrom="rightMargin">
              <wp:align>left</wp:align>
            </wp:positionH>
            <wp:positionV relativeFrom="paragraph">
              <wp:posOffset>-771335</wp:posOffset>
            </wp:positionV>
            <wp:extent cx="589899" cy="881528"/>
            <wp:effectExtent l="0" t="0" r="127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89899" cy="881528"/>
                    </a:xfrm>
                    <a:prstGeom prst="rect">
                      <a:avLst/>
                    </a:prstGeom>
                  </pic:spPr>
                </pic:pic>
              </a:graphicData>
            </a:graphic>
            <wp14:sizeRelH relativeFrom="page">
              <wp14:pctWidth>0</wp14:pctWidth>
            </wp14:sizeRelH>
            <wp14:sizeRelV relativeFrom="page">
              <wp14:pctHeight>0</wp14:pctHeight>
            </wp14:sizeRelV>
          </wp:anchor>
        </w:drawing>
      </w:r>
      <w:r w:rsidR="00C67BB0" w:rsidRPr="001F2137">
        <w:rPr>
          <w:rFonts w:ascii="HfW precursive" w:hAnsi="HfW precursive"/>
          <w:b/>
          <w:sz w:val="28"/>
          <w:szCs w:val="24"/>
          <w:u w:val="single"/>
        </w:rPr>
        <w:t>SPaG Detective:</w:t>
      </w:r>
      <w:r>
        <w:rPr>
          <w:rFonts w:ascii="HfW precursive" w:hAnsi="HfW precursive"/>
          <w:b/>
          <w:sz w:val="28"/>
          <w:szCs w:val="24"/>
          <w:u w:val="single"/>
        </w:rPr>
        <w:t xml:space="preserve"> </w:t>
      </w:r>
      <w:r>
        <w:rPr>
          <w:rFonts w:ascii="HfW precursive" w:hAnsi="HfW precursive"/>
          <w:b/>
          <w:sz w:val="28"/>
          <w:szCs w:val="24"/>
        </w:rPr>
        <w:t>Write an example form the WAGOLL next to each SPaG feature:</w:t>
      </w:r>
    </w:p>
    <w:p w:rsidR="004C33FA" w:rsidRPr="004C33FA" w:rsidRDefault="004C33FA" w:rsidP="00F82AD2">
      <w:pPr>
        <w:spacing w:after="0" w:line="240" w:lineRule="auto"/>
        <w:rPr>
          <w:rFonts w:ascii="HfW precursive" w:hAnsi="HfW precursive"/>
          <w:b/>
          <w:sz w:val="28"/>
          <w:szCs w:val="24"/>
        </w:rPr>
      </w:pPr>
    </w:p>
    <w:p w:rsidR="001F2137" w:rsidRDefault="00C67BB0" w:rsidP="00F82AD2">
      <w:pPr>
        <w:spacing w:after="0" w:line="240" w:lineRule="auto"/>
        <w:rPr>
          <w:rFonts w:ascii="HfW precursive" w:hAnsi="HfW precursive"/>
          <w:sz w:val="28"/>
          <w:szCs w:val="24"/>
        </w:rPr>
      </w:pPr>
      <w:r w:rsidRPr="001F2137">
        <w:rPr>
          <w:rFonts w:ascii="HfW precursive" w:hAnsi="HfW precursive"/>
          <w:sz w:val="28"/>
          <w:szCs w:val="24"/>
        </w:rPr>
        <w:t>Circle an example of capital letters and full stops</w:t>
      </w:r>
    </w:p>
    <w:p w:rsidR="00F82AD2" w:rsidRPr="00F82AD2" w:rsidRDefault="00F82AD2" w:rsidP="00F82AD2">
      <w:pPr>
        <w:spacing w:after="0" w:line="240" w:lineRule="auto"/>
        <w:rPr>
          <w:rFonts w:ascii="HfW precursive" w:hAnsi="HfW precursive"/>
          <w:sz w:val="28"/>
          <w:szCs w:val="24"/>
        </w:rPr>
      </w:pPr>
    </w:p>
    <w:p w:rsidR="00C67BB0" w:rsidRPr="001F2137" w:rsidRDefault="00C67BB0" w:rsidP="00F82AD2">
      <w:pPr>
        <w:spacing w:line="480" w:lineRule="auto"/>
        <w:rPr>
          <w:rFonts w:ascii="HfW precursive" w:hAnsi="HfW precursive"/>
          <w:sz w:val="28"/>
          <w:szCs w:val="24"/>
        </w:rPr>
      </w:pPr>
      <w:r w:rsidRPr="001F2137">
        <w:rPr>
          <w:rFonts w:ascii="HfW precursive" w:hAnsi="HfW precursive"/>
          <w:sz w:val="28"/>
          <w:szCs w:val="24"/>
        </w:rPr>
        <w:t>Expanded noun phrase:</w:t>
      </w:r>
    </w:p>
    <w:p w:rsidR="00C67BB0" w:rsidRPr="00F82AD2" w:rsidRDefault="00E92754" w:rsidP="00F82AD2">
      <w:pPr>
        <w:spacing w:line="600" w:lineRule="auto"/>
        <w:rPr>
          <w:rFonts w:ascii="HfW precursive" w:hAnsi="HfW precursive"/>
          <w:szCs w:val="24"/>
        </w:rPr>
      </w:pPr>
      <w:r w:rsidRPr="001F2137">
        <w:rPr>
          <w:rFonts w:ascii="HfW precursive" w:hAnsi="HfW precursive"/>
          <w:sz w:val="28"/>
          <w:szCs w:val="24"/>
        </w:rPr>
        <w:t xml:space="preserve">Compound sentence </w:t>
      </w:r>
      <w:r w:rsidRPr="00F82AD2">
        <w:rPr>
          <w:rFonts w:ascii="HfW precursive" w:hAnsi="HfW precursive"/>
          <w:szCs w:val="24"/>
        </w:rPr>
        <w:t>(</w:t>
      </w:r>
      <w:r w:rsidRPr="00F82AD2">
        <w:rPr>
          <w:rFonts w:ascii="HfW precursive" w:hAnsi="HfW precursive"/>
          <w:color w:val="7030A0"/>
          <w:szCs w:val="24"/>
        </w:rPr>
        <w:t xml:space="preserve">co-ordinating </w:t>
      </w:r>
      <w:r w:rsidRPr="00F82AD2">
        <w:rPr>
          <w:rFonts w:ascii="HfW precursive" w:hAnsi="HfW precursive"/>
          <w:szCs w:val="24"/>
        </w:rPr>
        <w:t>conjunction):</w:t>
      </w:r>
    </w:p>
    <w:p w:rsidR="00E92754" w:rsidRPr="00F82AD2" w:rsidRDefault="00E92754" w:rsidP="00F82AD2">
      <w:pPr>
        <w:spacing w:line="600" w:lineRule="auto"/>
        <w:rPr>
          <w:rFonts w:ascii="HfW precursive" w:hAnsi="HfW precursive"/>
          <w:szCs w:val="24"/>
        </w:rPr>
      </w:pPr>
      <w:r w:rsidRPr="001F2137">
        <w:rPr>
          <w:rFonts w:ascii="HfW precursive" w:hAnsi="HfW precursive"/>
          <w:sz w:val="28"/>
          <w:szCs w:val="24"/>
        </w:rPr>
        <w:t xml:space="preserve">Complex sentence </w:t>
      </w:r>
      <w:r w:rsidRPr="00F82AD2">
        <w:rPr>
          <w:rFonts w:ascii="HfW precursive" w:hAnsi="HfW precursive"/>
          <w:szCs w:val="24"/>
        </w:rPr>
        <w:t>(</w:t>
      </w:r>
      <w:r w:rsidRPr="00F82AD2">
        <w:rPr>
          <w:rFonts w:ascii="HfW precursive" w:hAnsi="HfW precursive"/>
          <w:color w:val="92D050"/>
          <w:szCs w:val="24"/>
        </w:rPr>
        <w:t>subordinating</w:t>
      </w:r>
      <w:r w:rsidRPr="00F82AD2">
        <w:rPr>
          <w:rFonts w:ascii="HfW precursive" w:hAnsi="HfW precursive"/>
          <w:szCs w:val="24"/>
        </w:rPr>
        <w:t xml:space="preserve"> conjunction):</w:t>
      </w:r>
    </w:p>
    <w:p w:rsidR="00E92754" w:rsidRPr="001F2137" w:rsidRDefault="00E92754" w:rsidP="00F82AD2">
      <w:pPr>
        <w:spacing w:line="600" w:lineRule="auto"/>
        <w:rPr>
          <w:rFonts w:ascii="HfW precursive" w:hAnsi="HfW precursive"/>
          <w:sz w:val="28"/>
          <w:szCs w:val="24"/>
        </w:rPr>
      </w:pPr>
      <w:r w:rsidRPr="001F2137">
        <w:rPr>
          <w:rFonts w:ascii="HfW precursive" w:hAnsi="HfW precursive"/>
          <w:sz w:val="28"/>
          <w:szCs w:val="24"/>
        </w:rPr>
        <w:t>Question sentence:</w:t>
      </w:r>
    </w:p>
    <w:p w:rsidR="00E92754" w:rsidRPr="001F2137" w:rsidRDefault="00E92754" w:rsidP="00F82AD2">
      <w:pPr>
        <w:spacing w:line="600" w:lineRule="auto"/>
        <w:rPr>
          <w:rFonts w:ascii="HfW precursive" w:hAnsi="HfW precursive"/>
          <w:sz w:val="28"/>
          <w:szCs w:val="24"/>
        </w:rPr>
      </w:pPr>
      <w:r w:rsidRPr="001F2137">
        <w:rPr>
          <w:rFonts w:ascii="HfW precursive" w:hAnsi="HfW precursive"/>
          <w:sz w:val="28"/>
          <w:szCs w:val="24"/>
        </w:rPr>
        <w:t>Exclamation sentence:</w:t>
      </w:r>
    </w:p>
    <w:p w:rsidR="00E92754" w:rsidRPr="001F2137" w:rsidRDefault="00E92754" w:rsidP="00F82AD2">
      <w:pPr>
        <w:spacing w:line="600" w:lineRule="auto"/>
        <w:rPr>
          <w:rFonts w:ascii="HfW precursive" w:hAnsi="HfW precursive"/>
          <w:sz w:val="28"/>
          <w:szCs w:val="24"/>
        </w:rPr>
      </w:pPr>
      <w:r w:rsidRPr="001F2137">
        <w:rPr>
          <w:rFonts w:ascii="HfW precursive" w:hAnsi="HfW precursive"/>
          <w:sz w:val="28"/>
          <w:szCs w:val="24"/>
        </w:rPr>
        <w:t xml:space="preserve">Command sentence: </w:t>
      </w:r>
    </w:p>
    <w:p w:rsidR="00E92754" w:rsidRPr="001F2137" w:rsidRDefault="004C33FA" w:rsidP="00F82AD2">
      <w:pPr>
        <w:spacing w:line="600" w:lineRule="auto"/>
        <w:rPr>
          <w:rFonts w:ascii="HfW precursive" w:hAnsi="HfW precursive"/>
          <w:sz w:val="28"/>
          <w:szCs w:val="24"/>
        </w:rPr>
      </w:pPr>
      <w:r>
        <w:rPr>
          <w:rFonts w:ascii="HfW precursive" w:hAnsi="HfW precursive"/>
          <w:sz w:val="28"/>
          <w:szCs w:val="24"/>
        </w:rPr>
        <w:t>Suffix words</w:t>
      </w:r>
      <w:r w:rsidR="00E92754" w:rsidRPr="001F2137">
        <w:rPr>
          <w:rFonts w:ascii="HfW precursive" w:hAnsi="HfW precursive"/>
          <w:sz w:val="28"/>
          <w:szCs w:val="24"/>
        </w:rPr>
        <w:t>:</w:t>
      </w:r>
    </w:p>
    <w:p w:rsidR="00E92754" w:rsidRPr="001F2137" w:rsidRDefault="00E92754" w:rsidP="00F82AD2">
      <w:pPr>
        <w:spacing w:line="600" w:lineRule="auto"/>
        <w:rPr>
          <w:rFonts w:ascii="HfW precursive" w:hAnsi="HfW precursive"/>
          <w:sz w:val="28"/>
          <w:szCs w:val="24"/>
        </w:rPr>
      </w:pPr>
      <w:r w:rsidRPr="001F2137">
        <w:rPr>
          <w:rFonts w:ascii="HfW precursive" w:hAnsi="HfW precursive"/>
          <w:sz w:val="28"/>
          <w:szCs w:val="24"/>
        </w:rPr>
        <w:t>Apostrophe for omission</w:t>
      </w:r>
      <w:r w:rsidR="004C33FA">
        <w:rPr>
          <w:rFonts w:ascii="HfW precursive" w:hAnsi="HfW precursive"/>
          <w:sz w:val="28"/>
          <w:szCs w:val="24"/>
        </w:rPr>
        <w:t xml:space="preserve"> word used</w:t>
      </w:r>
      <w:r w:rsidRPr="001F2137">
        <w:rPr>
          <w:rFonts w:ascii="HfW precursive" w:hAnsi="HfW precursive"/>
          <w:sz w:val="28"/>
          <w:szCs w:val="24"/>
        </w:rPr>
        <w:t>:</w:t>
      </w:r>
    </w:p>
    <w:p w:rsidR="00F82AD2" w:rsidRDefault="00E92754" w:rsidP="00F82AD2">
      <w:pPr>
        <w:spacing w:line="600" w:lineRule="auto"/>
        <w:rPr>
          <w:rFonts w:ascii="HfW precursive" w:hAnsi="HfW precursive"/>
          <w:sz w:val="28"/>
          <w:szCs w:val="24"/>
        </w:rPr>
      </w:pPr>
      <w:r w:rsidRPr="001F2137">
        <w:rPr>
          <w:rFonts w:ascii="HfW precursive" w:hAnsi="HfW precursive"/>
          <w:sz w:val="28"/>
          <w:szCs w:val="24"/>
        </w:rPr>
        <w:t>Apostrophe for possession</w:t>
      </w:r>
      <w:r w:rsidR="004C33FA">
        <w:rPr>
          <w:rFonts w:ascii="HfW precursive" w:hAnsi="HfW precursive"/>
          <w:sz w:val="28"/>
          <w:szCs w:val="24"/>
        </w:rPr>
        <w:t xml:space="preserve"> word used</w:t>
      </w:r>
      <w:r w:rsidRPr="001F2137">
        <w:rPr>
          <w:rFonts w:ascii="HfW precursive" w:hAnsi="HfW precursive"/>
          <w:sz w:val="28"/>
          <w:szCs w:val="24"/>
        </w:rPr>
        <w:t>:</w:t>
      </w:r>
    </w:p>
    <w:p w:rsidR="00E92754" w:rsidRPr="001F2137" w:rsidRDefault="00E92754" w:rsidP="00F82AD2">
      <w:pPr>
        <w:spacing w:line="600" w:lineRule="auto"/>
        <w:rPr>
          <w:rFonts w:ascii="HfW precursive" w:hAnsi="HfW precursive"/>
          <w:sz w:val="28"/>
          <w:szCs w:val="24"/>
        </w:rPr>
      </w:pPr>
      <w:r w:rsidRPr="001F2137">
        <w:rPr>
          <w:rFonts w:ascii="HfW precursive" w:hAnsi="HfW precursive"/>
          <w:sz w:val="28"/>
          <w:szCs w:val="24"/>
        </w:rPr>
        <w:t>Commas in a list</w:t>
      </w:r>
      <w:r w:rsidR="004C33FA" w:rsidRPr="004C33FA">
        <w:rPr>
          <w:noProof/>
          <w:lang w:eastAsia="en-GB"/>
        </w:rPr>
        <w:t xml:space="preserve"> </w:t>
      </w:r>
      <w:r w:rsidRPr="001F2137">
        <w:rPr>
          <w:rFonts w:ascii="HfW precursive" w:hAnsi="HfW precursive"/>
          <w:sz w:val="28"/>
          <w:szCs w:val="24"/>
        </w:rPr>
        <w:t>:</w:t>
      </w:r>
    </w:p>
    <w:sectPr w:rsidR="00E92754" w:rsidRPr="001F21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PrimaryInfantMedium">
    <w:panose1 w:val="00000500000000000000"/>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43" w:usb2="00000009" w:usb3="00000000" w:csb0="000001FF" w:csb1="00000000"/>
  </w:font>
  <w:font w:name="HfW precursive">
    <w:panose1 w:val="00000500000000000000"/>
    <w:charset w:val="00"/>
    <w:family w:val="auto"/>
    <w:pitch w:val="variable"/>
    <w:sig w:usb0="00000003" w:usb1="00000000" w:usb2="00000000" w:usb3="00000000" w:csb0="00000001" w:csb1="00000000"/>
  </w:font>
  <w:font w:name="SassoonPrimaryInfant">
    <w:panose1 w:val="000004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B1395"/>
    <w:multiLevelType w:val="multilevel"/>
    <w:tmpl w:val="F2262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412771"/>
    <w:multiLevelType w:val="hybridMultilevel"/>
    <w:tmpl w:val="9B06B7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F4295D"/>
    <w:multiLevelType w:val="hybridMultilevel"/>
    <w:tmpl w:val="04AA2C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E76177"/>
    <w:multiLevelType w:val="multilevel"/>
    <w:tmpl w:val="F2262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D34D07"/>
    <w:multiLevelType w:val="hybridMultilevel"/>
    <w:tmpl w:val="7EAE38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F4659B"/>
    <w:multiLevelType w:val="hybridMultilevel"/>
    <w:tmpl w:val="83FE10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080670"/>
    <w:multiLevelType w:val="hybridMultilevel"/>
    <w:tmpl w:val="83FE10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9E5353"/>
    <w:multiLevelType w:val="hybridMultilevel"/>
    <w:tmpl w:val="B3D69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5C3652"/>
    <w:multiLevelType w:val="multilevel"/>
    <w:tmpl w:val="F2262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1AB1660"/>
    <w:multiLevelType w:val="hybridMultilevel"/>
    <w:tmpl w:val="BC64F1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99810B0"/>
    <w:multiLevelType w:val="multilevel"/>
    <w:tmpl w:val="F2262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9"/>
  </w:num>
  <w:num w:numId="3">
    <w:abstractNumId w:val="0"/>
  </w:num>
  <w:num w:numId="4">
    <w:abstractNumId w:val="8"/>
  </w:num>
  <w:num w:numId="5">
    <w:abstractNumId w:val="3"/>
  </w:num>
  <w:num w:numId="6">
    <w:abstractNumId w:val="10"/>
  </w:num>
  <w:num w:numId="7">
    <w:abstractNumId w:val="5"/>
  </w:num>
  <w:num w:numId="8">
    <w:abstractNumId w:val="6"/>
  </w:num>
  <w:num w:numId="9">
    <w:abstractNumId w:val="4"/>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C3F"/>
    <w:rsid w:val="000C4051"/>
    <w:rsid w:val="00170BCB"/>
    <w:rsid w:val="00176AAD"/>
    <w:rsid w:val="001843F5"/>
    <w:rsid w:val="001F2137"/>
    <w:rsid w:val="0022155F"/>
    <w:rsid w:val="003A764D"/>
    <w:rsid w:val="004C33FA"/>
    <w:rsid w:val="0052322A"/>
    <w:rsid w:val="0053183D"/>
    <w:rsid w:val="00743C3F"/>
    <w:rsid w:val="00802E3D"/>
    <w:rsid w:val="00823D11"/>
    <w:rsid w:val="00873906"/>
    <w:rsid w:val="008940BD"/>
    <w:rsid w:val="00950A26"/>
    <w:rsid w:val="00A72BD2"/>
    <w:rsid w:val="00B55393"/>
    <w:rsid w:val="00C168E4"/>
    <w:rsid w:val="00C67BB0"/>
    <w:rsid w:val="00CF2343"/>
    <w:rsid w:val="00DC33CE"/>
    <w:rsid w:val="00E7266B"/>
    <w:rsid w:val="00E92754"/>
    <w:rsid w:val="00EB52BA"/>
    <w:rsid w:val="00ED203B"/>
    <w:rsid w:val="00F82A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B3047"/>
  <w15:docId w15:val="{E6D90D4E-8004-48E6-8942-9273E8310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3C3F"/>
    <w:pPr>
      <w:ind w:left="720"/>
      <w:contextualSpacing/>
    </w:pPr>
  </w:style>
  <w:style w:type="paragraph" w:styleId="BalloonText">
    <w:name w:val="Balloon Text"/>
    <w:basedOn w:val="Normal"/>
    <w:link w:val="BalloonTextChar"/>
    <w:uiPriority w:val="99"/>
    <w:semiHidden/>
    <w:unhideWhenUsed/>
    <w:rsid w:val="00743C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C3F"/>
    <w:rPr>
      <w:rFonts w:ascii="Tahoma" w:hAnsi="Tahoma" w:cs="Tahoma"/>
      <w:sz w:val="16"/>
      <w:szCs w:val="16"/>
    </w:rPr>
  </w:style>
  <w:style w:type="table" w:styleId="TableGrid">
    <w:name w:val="Table Grid"/>
    <w:basedOn w:val="TableNormal"/>
    <w:uiPriority w:val="59"/>
    <w:rsid w:val="005232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C168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473029">
      <w:bodyDiv w:val="1"/>
      <w:marLeft w:val="0"/>
      <w:marRight w:val="0"/>
      <w:marTop w:val="0"/>
      <w:marBottom w:val="0"/>
      <w:divBdr>
        <w:top w:val="none" w:sz="0" w:space="0" w:color="auto"/>
        <w:left w:val="none" w:sz="0" w:space="0" w:color="auto"/>
        <w:bottom w:val="none" w:sz="0" w:space="0" w:color="auto"/>
        <w:right w:val="none" w:sz="0" w:space="0" w:color="auto"/>
      </w:divBdr>
    </w:div>
    <w:div w:id="444497014">
      <w:bodyDiv w:val="1"/>
      <w:marLeft w:val="0"/>
      <w:marRight w:val="0"/>
      <w:marTop w:val="0"/>
      <w:marBottom w:val="0"/>
      <w:divBdr>
        <w:top w:val="none" w:sz="0" w:space="0" w:color="auto"/>
        <w:left w:val="none" w:sz="0" w:space="0" w:color="auto"/>
        <w:bottom w:val="none" w:sz="0" w:space="0" w:color="auto"/>
        <w:right w:val="none" w:sz="0" w:space="0" w:color="auto"/>
      </w:divBdr>
    </w:div>
    <w:div w:id="478887019">
      <w:bodyDiv w:val="1"/>
      <w:marLeft w:val="0"/>
      <w:marRight w:val="0"/>
      <w:marTop w:val="0"/>
      <w:marBottom w:val="0"/>
      <w:divBdr>
        <w:top w:val="none" w:sz="0" w:space="0" w:color="auto"/>
        <w:left w:val="none" w:sz="0" w:space="0" w:color="auto"/>
        <w:bottom w:val="none" w:sz="0" w:space="0" w:color="auto"/>
        <w:right w:val="none" w:sz="0" w:space="0" w:color="auto"/>
      </w:divBdr>
    </w:div>
    <w:div w:id="528836578">
      <w:bodyDiv w:val="1"/>
      <w:marLeft w:val="0"/>
      <w:marRight w:val="0"/>
      <w:marTop w:val="0"/>
      <w:marBottom w:val="0"/>
      <w:divBdr>
        <w:top w:val="none" w:sz="0" w:space="0" w:color="auto"/>
        <w:left w:val="none" w:sz="0" w:space="0" w:color="auto"/>
        <w:bottom w:val="none" w:sz="0" w:space="0" w:color="auto"/>
        <w:right w:val="none" w:sz="0" w:space="0" w:color="auto"/>
      </w:divBdr>
    </w:div>
    <w:div w:id="825627695">
      <w:bodyDiv w:val="1"/>
      <w:marLeft w:val="0"/>
      <w:marRight w:val="0"/>
      <w:marTop w:val="0"/>
      <w:marBottom w:val="0"/>
      <w:divBdr>
        <w:top w:val="none" w:sz="0" w:space="0" w:color="auto"/>
        <w:left w:val="none" w:sz="0" w:space="0" w:color="auto"/>
        <w:bottom w:val="none" w:sz="0" w:space="0" w:color="auto"/>
        <w:right w:val="none" w:sz="0" w:space="0" w:color="auto"/>
      </w:divBdr>
    </w:div>
    <w:div w:id="969899916">
      <w:bodyDiv w:val="1"/>
      <w:marLeft w:val="0"/>
      <w:marRight w:val="0"/>
      <w:marTop w:val="0"/>
      <w:marBottom w:val="0"/>
      <w:divBdr>
        <w:top w:val="none" w:sz="0" w:space="0" w:color="auto"/>
        <w:left w:val="none" w:sz="0" w:space="0" w:color="auto"/>
        <w:bottom w:val="none" w:sz="0" w:space="0" w:color="auto"/>
        <w:right w:val="none" w:sz="0" w:space="0" w:color="auto"/>
      </w:divBdr>
    </w:div>
    <w:div w:id="1040744358">
      <w:bodyDiv w:val="1"/>
      <w:marLeft w:val="0"/>
      <w:marRight w:val="0"/>
      <w:marTop w:val="0"/>
      <w:marBottom w:val="0"/>
      <w:divBdr>
        <w:top w:val="none" w:sz="0" w:space="0" w:color="auto"/>
        <w:left w:val="none" w:sz="0" w:space="0" w:color="auto"/>
        <w:bottom w:val="none" w:sz="0" w:space="0" w:color="auto"/>
        <w:right w:val="none" w:sz="0" w:space="0" w:color="auto"/>
      </w:divBdr>
    </w:div>
    <w:div w:id="1230992362">
      <w:bodyDiv w:val="1"/>
      <w:marLeft w:val="0"/>
      <w:marRight w:val="0"/>
      <w:marTop w:val="0"/>
      <w:marBottom w:val="0"/>
      <w:divBdr>
        <w:top w:val="none" w:sz="0" w:space="0" w:color="auto"/>
        <w:left w:val="none" w:sz="0" w:space="0" w:color="auto"/>
        <w:bottom w:val="none" w:sz="0" w:space="0" w:color="auto"/>
        <w:right w:val="none" w:sz="0" w:space="0" w:color="auto"/>
      </w:divBdr>
    </w:div>
    <w:div w:id="1745834870">
      <w:bodyDiv w:val="1"/>
      <w:marLeft w:val="0"/>
      <w:marRight w:val="0"/>
      <w:marTop w:val="0"/>
      <w:marBottom w:val="0"/>
      <w:divBdr>
        <w:top w:val="none" w:sz="0" w:space="0" w:color="auto"/>
        <w:left w:val="none" w:sz="0" w:space="0" w:color="auto"/>
        <w:bottom w:val="none" w:sz="0" w:space="0" w:color="auto"/>
        <w:right w:val="none" w:sz="0" w:space="0" w:color="auto"/>
      </w:divBdr>
    </w:div>
    <w:div w:id="1839229644">
      <w:bodyDiv w:val="1"/>
      <w:marLeft w:val="0"/>
      <w:marRight w:val="0"/>
      <w:marTop w:val="0"/>
      <w:marBottom w:val="0"/>
      <w:divBdr>
        <w:top w:val="none" w:sz="0" w:space="0" w:color="auto"/>
        <w:left w:val="none" w:sz="0" w:space="0" w:color="auto"/>
        <w:bottom w:val="none" w:sz="0" w:space="0" w:color="auto"/>
        <w:right w:val="none" w:sz="0" w:space="0" w:color="auto"/>
      </w:divBdr>
    </w:div>
    <w:div w:id="211223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s://www.youtube.com/watch?v=1y8aYd9uqFY"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D2562-5FD5-4670-A0C5-9E16AAE71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268</Words>
  <Characters>1531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Sheffield Schools</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Sheffield Schools</dc:creator>
  <cp:lastModifiedBy>Alicia  Charles</cp:lastModifiedBy>
  <cp:revision>2</cp:revision>
  <cp:lastPrinted>2017-04-27T07:18:00Z</cp:lastPrinted>
  <dcterms:created xsi:type="dcterms:W3CDTF">2020-06-03T16:00:00Z</dcterms:created>
  <dcterms:modified xsi:type="dcterms:W3CDTF">2020-06-03T16:00:00Z</dcterms:modified>
</cp:coreProperties>
</file>