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Y="1994"/>
        <w:tblW w:w="15259" w:type="dxa"/>
        <w:tblLook w:val="04A0" w:firstRow="1" w:lastRow="0" w:firstColumn="1" w:lastColumn="0" w:noHBand="0" w:noVBand="1"/>
      </w:tblPr>
      <w:tblGrid>
        <w:gridCol w:w="5086"/>
        <w:gridCol w:w="5086"/>
        <w:gridCol w:w="5087"/>
      </w:tblGrid>
      <w:tr w:rsidR="00AF33B2" w:rsidTr="00933AFE">
        <w:trPr>
          <w:trHeight w:val="2361"/>
        </w:trPr>
        <w:tc>
          <w:tcPr>
            <w:tcW w:w="5086" w:type="dxa"/>
          </w:tcPr>
          <w:p w:rsidR="00933AFE" w:rsidRDefault="00933AFE" w:rsidP="00933AFE">
            <w:pPr>
              <w:jc w:val="center"/>
              <w:rPr>
                <w:rFonts w:ascii="SassoonPrimaryInfant" w:hAnsi="SassoonPrimaryInfant"/>
                <w:b/>
              </w:rPr>
            </w:pPr>
            <w:r w:rsidRPr="00F06B97">
              <w:rPr>
                <w:rFonts w:ascii="SassoonPrimaryInfant" w:hAnsi="SassoonPrimaryInfant"/>
                <w:b/>
              </w:rPr>
              <w:t>Communication and Language</w:t>
            </w:r>
          </w:p>
          <w:p w:rsidR="00B803FF" w:rsidRPr="00B803FF" w:rsidRDefault="00B803FF" w:rsidP="00933AFE">
            <w:pPr>
              <w:jc w:val="center"/>
              <w:rPr>
                <w:rFonts w:ascii="SassoonPrimaryInfant" w:hAnsi="SassoonPrimaryInfant"/>
                <w:b/>
                <w:sz w:val="16"/>
              </w:rPr>
            </w:pPr>
          </w:p>
          <w:p w:rsidR="00B803FF" w:rsidRPr="00B803FF" w:rsidRDefault="002C53EE" w:rsidP="00B803FF">
            <w:pPr>
              <w:rPr>
                <w:rFonts w:ascii="SassoonPrimaryInfant" w:hAnsi="SassoonPrimaryInfant"/>
              </w:rPr>
            </w:pPr>
            <w:r w:rsidRPr="00AE5514">
              <w:rPr>
                <w:rFonts w:ascii="SassoonPrimaryInfant" w:hAnsi="SassoonPrimaryInfant"/>
              </w:rPr>
              <w:t>Play the ‘How many claps?’ game using the picture cards below. Each player chooses a card and says the name of the object in the picture. The other play claps the number of syllables in the picture. For example, butt-</w:t>
            </w:r>
            <w:proofErr w:type="spellStart"/>
            <w:r w:rsidRPr="00AE5514">
              <w:rPr>
                <w:rFonts w:ascii="SassoonPrimaryInfant" w:hAnsi="SassoonPrimaryInfant"/>
              </w:rPr>
              <w:t>er</w:t>
            </w:r>
            <w:proofErr w:type="spellEnd"/>
            <w:r w:rsidRPr="00AE5514">
              <w:rPr>
                <w:rFonts w:ascii="SassoonPrimaryInfant" w:hAnsi="SassoonPrimaryInfant"/>
              </w:rPr>
              <w:t>-fly has 3 syllables, so you would clap once for each of the 3 syllables. If you clap correctly, you keep the card. They player with the most cards at the end of the game is the winner!</w:t>
            </w:r>
          </w:p>
        </w:tc>
        <w:tc>
          <w:tcPr>
            <w:tcW w:w="5086" w:type="dxa"/>
          </w:tcPr>
          <w:p w:rsidR="00933AFE" w:rsidRPr="00F06B97" w:rsidRDefault="00933AFE" w:rsidP="00933AFE">
            <w:pPr>
              <w:jc w:val="center"/>
              <w:rPr>
                <w:rFonts w:ascii="SassoonPrimaryInfant" w:hAnsi="SassoonPrimaryInfant"/>
                <w:b/>
              </w:rPr>
            </w:pPr>
            <w:r w:rsidRPr="00F06B97">
              <w:rPr>
                <w:rFonts w:ascii="SassoonPrimaryInfant" w:hAnsi="SassoonPrimaryInfant"/>
                <w:b/>
              </w:rPr>
              <w:t>Personal, Social and Emotional Development</w:t>
            </w:r>
          </w:p>
          <w:p w:rsidR="00933AFE" w:rsidRPr="00F06B97" w:rsidRDefault="00933AFE" w:rsidP="00933AFE">
            <w:pPr>
              <w:jc w:val="center"/>
              <w:rPr>
                <w:rFonts w:ascii="SassoonPrimaryInfant" w:hAnsi="SassoonPrimaryInfant"/>
                <w:b/>
              </w:rPr>
            </w:pPr>
          </w:p>
          <w:p w:rsidR="00933AFE" w:rsidRPr="00F06B97" w:rsidRDefault="00AF33B2" w:rsidP="00E24934">
            <w:pPr>
              <w:rPr>
                <w:rFonts w:ascii="SassoonPrimaryInfant" w:hAnsi="SassoonPrimaryInfant"/>
                <w:b/>
              </w:rPr>
            </w:pPr>
            <w:r>
              <w:rPr>
                <w:noProof/>
                <w:lang w:eastAsia="en-GB"/>
              </w:rPr>
              <w:drawing>
                <wp:anchor distT="0" distB="0" distL="114300" distR="114300" simplePos="0" relativeHeight="251710464" behindDoc="0" locked="0" layoutInCell="1" allowOverlap="1">
                  <wp:simplePos x="0" y="0"/>
                  <wp:positionH relativeFrom="column">
                    <wp:posOffset>349202</wp:posOffset>
                  </wp:positionH>
                  <wp:positionV relativeFrom="paragraph">
                    <wp:posOffset>710272</wp:posOffset>
                  </wp:positionV>
                  <wp:extent cx="2405576" cy="620664"/>
                  <wp:effectExtent l="0" t="0" r="0"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18403" cy="623973"/>
                          </a:xfrm>
                          <a:prstGeom prst="rect">
                            <a:avLst/>
                          </a:prstGeom>
                        </pic:spPr>
                      </pic:pic>
                    </a:graphicData>
                  </a:graphic>
                  <wp14:sizeRelH relativeFrom="page">
                    <wp14:pctWidth>0</wp14:pctWidth>
                  </wp14:sizeRelH>
                  <wp14:sizeRelV relativeFrom="page">
                    <wp14:pctHeight>0</wp14:pctHeight>
                  </wp14:sizeRelV>
                </wp:anchor>
              </w:drawing>
            </w:r>
            <w:r>
              <w:rPr>
                <w:rFonts w:ascii="SassoonPrimaryInfant" w:hAnsi="SassoonPrimaryInfant"/>
              </w:rPr>
              <w:t>Talk about what you can do already and what you would like to get better at. Complete the ‘Going for Goals’ activity sent home last week ready to return it to school for our SEAL display.</w:t>
            </w:r>
          </w:p>
        </w:tc>
        <w:tc>
          <w:tcPr>
            <w:tcW w:w="5087" w:type="dxa"/>
          </w:tcPr>
          <w:p w:rsidR="00933AFE" w:rsidRDefault="00933AFE" w:rsidP="00933AFE">
            <w:pPr>
              <w:jc w:val="center"/>
              <w:rPr>
                <w:rFonts w:ascii="SassoonPrimaryInfant" w:hAnsi="SassoonPrimaryInfant"/>
                <w:b/>
              </w:rPr>
            </w:pPr>
            <w:r w:rsidRPr="00F06B97">
              <w:rPr>
                <w:rFonts w:ascii="SassoonPrimaryInfant" w:hAnsi="SassoonPrimaryInfant"/>
                <w:b/>
              </w:rPr>
              <w:t>Physical Development</w:t>
            </w:r>
          </w:p>
          <w:p w:rsidR="0023632D" w:rsidRDefault="0023632D" w:rsidP="00933AFE">
            <w:pPr>
              <w:jc w:val="center"/>
              <w:rPr>
                <w:rFonts w:ascii="SassoonPrimaryInfant" w:hAnsi="SassoonPrimaryInfant"/>
                <w:b/>
              </w:rPr>
            </w:pPr>
          </w:p>
          <w:p w:rsidR="0023632D" w:rsidRPr="0023632D" w:rsidRDefault="00AF33B2" w:rsidP="00AE5514">
            <w:pPr>
              <w:rPr>
                <w:rFonts w:ascii="SassoonPrimaryInfant" w:hAnsi="SassoonPrimaryInfant"/>
              </w:rPr>
            </w:pPr>
            <w:r>
              <w:rPr>
                <w:rFonts w:ascii="SassoonPrimaryInfant" w:hAnsi="SassoonPrimaryInfant"/>
              </w:rPr>
              <w:t xml:space="preserve">We are learning how to move our bodies in lots of different ways. Can you move like the different characters in ‘Jack and the Beanstalk’? You could take huge, stomping steps like the giant, or tiptoe quickly like Jack sneaking into the castle. You could send your teacher a video of you showing off your moves. </w:t>
            </w:r>
          </w:p>
        </w:tc>
      </w:tr>
      <w:tr w:rsidR="00AF33B2" w:rsidTr="00933AFE">
        <w:trPr>
          <w:trHeight w:val="2180"/>
        </w:trPr>
        <w:tc>
          <w:tcPr>
            <w:tcW w:w="5086" w:type="dxa"/>
          </w:tcPr>
          <w:p w:rsidR="00933AFE" w:rsidRPr="00F06B97" w:rsidRDefault="00933AFE" w:rsidP="00933AFE">
            <w:pPr>
              <w:jc w:val="center"/>
              <w:rPr>
                <w:rFonts w:ascii="SassoonPrimaryInfant" w:hAnsi="SassoonPrimaryInfant"/>
                <w:b/>
              </w:rPr>
            </w:pPr>
            <w:r w:rsidRPr="00F06B97">
              <w:rPr>
                <w:rFonts w:ascii="SassoonPrimaryInfant" w:hAnsi="SassoonPrimaryInfant"/>
                <w:b/>
              </w:rPr>
              <w:t>Reading</w:t>
            </w:r>
          </w:p>
          <w:p w:rsidR="00F06B97" w:rsidRPr="00B803FF" w:rsidRDefault="00F06B97" w:rsidP="00933AFE">
            <w:pPr>
              <w:jc w:val="center"/>
              <w:rPr>
                <w:rFonts w:ascii="SassoonPrimaryInfant" w:hAnsi="SassoonPrimaryInfant"/>
                <w:b/>
                <w:sz w:val="16"/>
              </w:rPr>
            </w:pPr>
          </w:p>
          <w:p w:rsidR="00723BF0" w:rsidRDefault="00E24934" w:rsidP="00723BF0">
            <w:pPr>
              <w:rPr>
                <w:rFonts w:ascii="SassoonPrimaryInfant" w:hAnsi="SassoonPrimaryInfant"/>
              </w:rPr>
            </w:pPr>
            <w:r>
              <w:rPr>
                <w:noProof/>
                <w:lang w:eastAsia="en-GB"/>
              </w:rPr>
              <w:drawing>
                <wp:anchor distT="0" distB="0" distL="114300" distR="114300" simplePos="0" relativeHeight="251697152" behindDoc="0" locked="0" layoutInCell="1" allowOverlap="1">
                  <wp:simplePos x="0" y="0"/>
                  <wp:positionH relativeFrom="column">
                    <wp:posOffset>1630153</wp:posOffset>
                  </wp:positionH>
                  <wp:positionV relativeFrom="paragraph">
                    <wp:posOffset>170180</wp:posOffset>
                  </wp:positionV>
                  <wp:extent cx="1011676" cy="301959"/>
                  <wp:effectExtent l="0" t="0" r="0" b="3175"/>
                  <wp:wrapNone/>
                  <wp:docPr id="47" name="Picture 47" descr="Hillside First School - Bug Cl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illside First School - Bug Clu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11676" cy="301959"/>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SassoonPrimaryInfant" w:hAnsi="SassoonPrimaryInfant"/>
              </w:rPr>
              <w:t>Use your</w:t>
            </w:r>
            <w:r w:rsidR="00F06B97" w:rsidRPr="00F06B97">
              <w:rPr>
                <w:rFonts w:ascii="SassoonPrimaryInfant" w:hAnsi="SassoonPrimaryInfant"/>
              </w:rPr>
              <w:t xml:space="preserve"> Bug Club login (password sent home on blue bookmark).</w:t>
            </w:r>
          </w:p>
          <w:p w:rsidR="00E24934" w:rsidRPr="002C53EE" w:rsidRDefault="00E24934" w:rsidP="00723BF0">
            <w:pPr>
              <w:rPr>
                <w:rFonts w:ascii="SassoonPrimaryInfant" w:hAnsi="SassoonPrimaryInfant"/>
                <w:sz w:val="14"/>
              </w:rPr>
            </w:pPr>
          </w:p>
          <w:p w:rsidR="00AF33B2" w:rsidRDefault="00AF33B2" w:rsidP="002C53EE">
            <w:pPr>
              <w:rPr>
                <w:rFonts w:ascii="SassoonPrimaryInfant" w:hAnsi="SassoonPrimaryInfant"/>
                <w:noProof/>
                <w:lang w:eastAsia="en-GB"/>
              </w:rPr>
            </w:pPr>
          </w:p>
          <w:p w:rsidR="002C53EE" w:rsidRPr="00E24934" w:rsidRDefault="00AF33B2" w:rsidP="002C53EE">
            <w:pPr>
              <w:rPr>
                <w:rFonts w:ascii="SassoonPrimaryInfant" w:hAnsi="SassoonPrimaryInfant"/>
              </w:rPr>
            </w:pPr>
            <w:r>
              <w:rPr>
                <w:rFonts w:ascii="SassoonPrimaryInfant" w:hAnsi="SassoonPrimaryInfant"/>
                <w:noProof/>
                <w:lang w:eastAsia="en-GB"/>
              </w:rPr>
              <w:t>Read, or watch, ‘Jack and the Beanstalk’ using the link below</w:t>
            </w:r>
            <w:r w:rsidR="002C53EE">
              <w:rPr>
                <w:rFonts w:ascii="SassoonPrimaryInfant" w:hAnsi="SassoonPrimaryInfant"/>
              </w:rPr>
              <w:t xml:space="preserve"> </w:t>
            </w:r>
            <w:r>
              <w:rPr>
                <w:rFonts w:ascii="SassoonPrimaryInfant" w:hAnsi="SassoonPrimaryInfant"/>
              </w:rPr>
              <w:t xml:space="preserve">and talk about the main events in the story. Would you climb the beanstalk? Why or why not? </w:t>
            </w:r>
            <w:hyperlink r:id="rId8" w:history="1">
              <w:r w:rsidRPr="00CC3DD1">
                <w:rPr>
                  <w:rStyle w:val="Hyperlink"/>
                  <w:rFonts w:ascii="SassoonPrimaryInfant" w:hAnsi="SassoonPrimaryInfant"/>
                </w:rPr>
                <w:t>https://www.bbc.co.uk/iplayer/episode/p08lc99s/mr-tumble-tales-jack-and-the-beanstalk</w:t>
              </w:r>
            </w:hyperlink>
            <w:r>
              <w:rPr>
                <w:rFonts w:ascii="SassoonPrimaryInfant" w:hAnsi="SassoonPrimaryInfant"/>
              </w:rPr>
              <w:t xml:space="preserve"> </w:t>
            </w:r>
          </w:p>
        </w:tc>
        <w:tc>
          <w:tcPr>
            <w:tcW w:w="5086" w:type="dxa"/>
          </w:tcPr>
          <w:p w:rsidR="00933AFE" w:rsidRPr="00F06B97" w:rsidRDefault="00933AFE" w:rsidP="00933AFE">
            <w:pPr>
              <w:jc w:val="center"/>
              <w:rPr>
                <w:rFonts w:ascii="SassoonPrimaryInfant" w:hAnsi="SassoonPrimaryInfant"/>
                <w:b/>
              </w:rPr>
            </w:pPr>
            <w:r w:rsidRPr="00F06B97">
              <w:rPr>
                <w:rFonts w:ascii="SassoonPrimaryInfant" w:hAnsi="SassoonPrimaryInfant"/>
                <w:b/>
              </w:rPr>
              <w:t>Writing</w:t>
            </w:r>
          </w:p>
          <w:p w:rsidR="00933AFE" w:rsidRPr="00B803FF" w:rsidRDefault="00933AFE" w:rsidP="00933AFE">
            <w:pPr>
              <w:jc w:val="center"/>
              <w:rPr>
                <w:rFonts w:ascii="SassoonPrimaryInfant" w:hAnsi="SassoonPrimaryInfant"/>
                <w:b/>
                <w:sz w:val="8"/>
              </w:rPr>
            </w:pPr>
          </w:p>
          <w:p w:rsidR="00723BF0" w:rsidRDefault="00723BF0" w:rsidP="00723BF0">
            <w:pPr>
              <w:rPr>
                <w:rFonts w:ascii="SassoonPrimaryInfant" w:hAnsi="SassoonPrimaryInfant"/>
              </w:rPr>
            </w:pPr>
            <w:r>
              <w:rPr>
                <w:noProof/>
                <w:lang w:eastAsia="en-GB"/>
              </w:rPr>
              <w:drawing>
                <wp:anchor distT="0" distB="0" distL="114300" distR="114300" simplePos="0" relativeHeight="251661312" behindDoc="0" locked="0" layoutInCell="1" allowOverlap="1">
                  <wp:simplePos x="0" y="0"/>
                  <wp:positionH relativeFrom="column">
                    <wp:posOffset>1406471</wp:posOffset>
                  </wp:positionH>
                  <wp:positionV relativeFrom="paragraph">
                    <wp:posOffset>236369</wp:posOffset>
                  </wp:positionV>
                  <wp:extent cx="708361" cy="447473"/>
                  <wp:effectExtent l="0" t="0" r="0" b="0"/>
                  <wp:wrapNone/>
                  <wp:docPr id="3" name="Picture 3" descr="Child Writing Name Backwards – Here's What To Do – Early Impact Le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ld Writing Name Backwards – Here's What To Do – Early Impact Learni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22751" r="8465"/>
                          <a:stretch/>
                        </pic:blipFill>
                        <pic:spPr bwMode="auto">
                          <a:xfrm>
                            <a:off x="0" y="0"/>
                            <a:ext cx="708361" cy="44747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SassoonPrimaryInfant" w:hAnsi="SassoonPrimaryInfant"/>
              </w:rPr>
              <w:t>Practise writing your name. Remember to hold your pencil near to the tip!</w:t>
            </w:r>
          </w:p>
          <w:p w:rsidR="00723BF0" w:rsidRPr="00723BF0" w:rsidRDefault="00723BF0" w:rsidP="00723BF0">
            <w:pPr>
              <w:rPr>
                <w:rFonts w:ascii="SassoonPrimaryInfant" w:hAnsi="SassoonPrimaryInfant"/>
                <w:sz w:val="16"/>
              </w:rPr>
            </w:pPr>
          </w:p>
          <w:p w:rsidR="00723BF0" w:rsidRPr="00B803FF" w:rsidRDefault="00723BF0" w:rsidP="00723BF0">
            <w:pPr>
              <w:rPr>
                <w:rFonts w:ascii="SassoonPrimaryInfant" w:hAnsi="SassoonPrimaryInfant"/>
                <w:sz w:val="14"/>
              </w:rPr>
            </w:pPr>
          </w:p>
          <w:p w:rsidR="00933AFE" w:rsidRDefault="00933AFE" w:rsidP="00723BF0">
            <w:pPr>
              <w:rPr>
                <w:rFonts w:ascii="SassoonPrimaryInfant" w:hAnsi="SassoonPrimaryInfant"/>
              </w:rPr>
            </w:pPr>
          </w:p>
          <w:p w:rsidR="002C53EE" w:rsidRPr="00AE5514" w:rsidRDefault="00AE5514" w:rsidP="00AF33B2">
            <w:pPr>
              <w:rPr>
                <w:rFonts w:ascii="SassoonPrimaryInfant" w:hAnsi="SassoonPrimaryInfant"/>
              </w:rPr>
            </w:pPr>
            <w:r w:rsidRPr="00AE5514">
              <w:rPr>
                <w:rFonts w:ascii="SassoonPrimaryInfant" w:hAnsi="SassoonPrimaryInfant"/>
              </w:rPr>
              <w:t xml:space="preserve">Have a </w:t>
            </w:r>
            <w:r>
              <w:rPr>
                <w:rFonts w:ascii="SassoonPrimaryInfant" w:hAnsi="SassoonPrimaryInfant"/>
              </w:rPr>
              <w:t xml:space="preserve">go at our writing activity (attached to the gallery page). Use </w:t>
            </w:r>
            <w:r w:rsidR="008C7B48">
              <w:rPr>
                <w:rFonts w:ascii="SassoonPrimaryInfant" w:hAnsi="SassoonPrimaryInfant"/>
              </w:rPr>
              <w:t>‘Fred F</w:t>
            </w:r>
            <w:r>
              <w:rPr>
                <w:rFonts w:ascii="SassoonPrimaryInfant" w:hAnsi="SassoonPrimaryInfant"/>
              </w:rPr>
              <w:t xml:space="preserve">ingers’ to check how many sounds you are listening for, then use the sound mat below to find the sound and write it down. You could challenge yourself by writing </w:t>
            </w:r>
            <w:r w:rsidR="00AF33B2">
              <w:rPr>
                <w:rFonts w:ascii="SassoonPrimaryInfant" w:hAnsi="SassoonPrimaryInfant"/>
              </w:rPr>
              <w:t>a super sentence using one of the words you have written.</w:t>
            </w:r>
            <w:r>
              <w:rPr>
                <w:rFonts w:ascii="SassoonPrimaryInfant" w:hAnsi="SassoonPrimaryInfant"/>
              </w:rPr>
              <w:t xml:space="preserve"> </w:t>
            </w:r>
          </w:p>
        </w:tc>
        <w:tc>
          <w:tcPr>
            <w:tcW w:w="5087" w:type="dxa"/>
          </w:tcPr>
          <w:p w:rsidR="00933AFE" w:rsidRDefault="00933AFE" w:rsidP="00933AFE">
            <w:pPr>
              <w:jc w:val="center"/>
              <w:rPr>
                <w:rFonts w:ascii="SassoonPrimaryInfant" w:hAnsi="SassoonPrimaryInfant"/>
                <w:b/>
              </w:rPr>
            </w:pPr>
            <w:r w:rsidRPr="00F06B97">
              <w:rPr>
                <w:rFonts w:ascii="SassoonPrimaryInfant" w:hAnsi="SassoonPrimaryInfant"/>
                <w:b/>
              </w:rPr>
              <w:t>Number and Numerical Patterns</w:t>
            </w:r>
          </w:p>
          <w:p w:rsidR="005C3668" w:rsidRPr="00B803FF" w:rsidRDefault="005C3668" w:rsidP="00933AFE">
            <w:pPr>
              <w:jc w:val="center"/>
              <w:rPr>
                <w:rFonts w:ascii="SassoonPrimaryInfant" w:hAnsi="SassoonPrimaryInfant"/>
                <w:b/>
                <w:sz w:val="10"/>
              </w:rPr>
            </w:pPr>
          </w:p>
          <w:p w:rsidR="008E4F1E" w:rsidRDefault="00AF33B2" w:rsidP="00D50F8C">
            <w:pPr>
              <w:rPr>
                <w:rFonts w:ascii="SassoonPrimaryInfant" w:hAnsi="SassoonPrimaryInfant"/>
              </w:rPr>
            </w:pPr>
            <w:r>
              <w:rPr>
                <w:rFonts w:ascii="SassoonPrimaryInfant" w:hAnsi="SassoonPrimaryInfant"/>
              </w:rPr>
              <w:t xml:space="preserve">We have begun to add two groups together to find a total. </w:t>
            </w:r>
            <w:r w:rsidR="00D50F8C">
              <w:rPr>
                <w:rFonts w:ascii="SassoonPrimaryInfant" w:hAnsi="SassoonPrimaryInfant"/>
              </w:rPr>
              <w:t>Start off by adding (within 10)</w:t>
            </w:r>
            <w:r>
              <w:rPr>
                <w:rFonts w:ascii="SassoonPrimaryInfant" w:hAnsi="SassoonPrimaryInfant"/>
              </w:rPr>
              <w:t xml:space="preserve"> using resources you have at home, such as pasta shells, </w:t>
            </w:r>
            <w:r w:rsidR="00D50F8C">
              <w:rPr>
                <w:rFonts w:ascii="SassoonPrimaryInfant" w:hAnsi="SassoonPrimaryInfant"/>
              </w:rPr>
              <w:t>cereals or pencils/pens. You could have a go at writing an equation to match. For example;</w:t>
            </w:r>
          </w:p>
          <w:p w:rsidR="00D50F8C" w:rsidRDefault="00D50F8C" w:rsidP="00D50F8C">
            <w:pPr>
              <w:rPr>
                <w:rFonts w:ascii="SassoonPrimaryInfant" w:hAnsi="SassoonPrimaryInfant"/>
              </w:rPr>
            </w:pPr>
            <w:r>
              <w:rPr>
                <w:noProof/>
                <w:lang w:eastAsia="en-GB"/>
              </w:rPr>
              <w:drawing>
                <wp:anchor distT="0" distB="0" distL="114300" distR="114300" simplePos="0" relativeHeight="251714560" behindDoc="0" locked="0" layoutInCell="1" allowOverlap="1">
                  <wp:simplePos x="0" y="0"/>
                  <wp:positionH relativeFrom="column">
                    <wp:posOffset>31603</wp:posOffset>
                  </wp:positionH>
                  <wp:positionV relativeFrom="paragraph">
                    <wp:posOffset>125632</wp:posOffset>
                  </wp:positionV>
                  <wp:extent cx="1167619" cy="260851"/>
                  <wp:effectExtent l="0" t="0" r="0" b="635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75956" cy="262714"/>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715584" behindDoc="0" locked="0" layoutInCell="1" allowOverlap="1">
                  <wp:simplePos x="0" y="0"/>
                  <wp:positionH relativeFrom="column">
                    <wp:posOffset>1521851</wp:posOffset>
                  </wp:positionH>
                  <wp:positionV relativeFrom="paragraph">
                    <wp:posOffset>125290</wp:posOffset>
                  </wp:positionV>
                  <wp:extent cx="773801" cy="231531"/>
                  <wp:effectExtent l="0" t="0" r="762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3801" cy="231531"/>
                          </a:xfrm>
                          <a:prstGeom prst="rect">
                            <a:avLst/>
                          </a:prstGeom>
                        </pic:spPr>
                      </pic:pic>
                    </a:graphicData>
                  </a:graphic>
                  <wp14:sizeRelH relativeFrom="page">
                    <wp14:pctWidth>0</wp14:pctWidth>
                  </wp14:sizeRelH>
                  <wp14:sizeRelV relativeFrom="page">
                    <wp14:pctHeight>0</wp14:pctHeight>
                  </wp14:sizeRelV>
                </wp:anchor>
              </w:drawing>
            </w:r>
          </w:p>
          <w:p w:rsidR="00D50F8C" w:rsidRDefault="00D50F8C" w:rsidP="00D50F8C">
            <w:pPr>
              <w:rPr>
                <w:rFonts w:ascii="SassoonPrimaryInfant" w:hAnsi="SassoonPrimaryInfant"/>
              </w:rPr>
            </w:pPr>
            <w:r>
              <w:rPr>
                <w:rFonts w:ascii="SassoonPrimaryInfant" w:hAnsi="SassoonPrimaryInfant"/>
              </w:rPr>
              <w:t xml:space="preserve">                                +                     =  5</w:t>
            </w:r>
          </w:p>
          <w:p w:rsidR="00D50F8C" w:rsidRDefault="00D50F8C" w:rsidP="00D50F8C">
            <w:pPr>
              <w:rPr>
                <w:rFonts w:ascii="SassoonPrimaryInfant" w:hAnsi="SassoonPrimaryInfant"/>
              </w:rPr>
            </w:pPr>
          </w:p>
          <w:p w:rsidR="00D50F8C" w:rsidRPr="005C3668" w:rsidRDefault="00D50F8C" w:rsidP="00D50F8C">
            <w:pPr>
              <w:jc w:val="center"/>
              <w:rPr>
                <w:rFonts w:ascii="SassoonPrimaryInfant" w:hAnsi="SassoonPrimaryInfant"/>
              </w:rPr>
            </w:pPr>
            <w:r w:rsidRPr="00D50F8C">
              <w:rPr>
                <w:rFonts w:ascii="SassoonPrimaryInfant" w:hAnsi="SassoonPrimaryInfant"/>
                <w:sz w:val="28"/>
              </w:rPr>
              <w:t>3 + 2 = 5</w:t>
            </w:r>
          </w:p>
        </w:tc>
      </w:tr>
      <w:tr w:rsidR="00AF33B2" w:rsidTr="00933AFE">
        <w:trPr>
          <w:trHeight w:val="2361"/>
        </w:trPr>
        <w:tc>
          <w:tcPr>
            <w:tcW w:w="5086" w:type="dxa"/>
          </w:tcPr>
          <w:p w:rsidR="00933AFE" w:rsidRDefault="00933AFE" w:rsidP="00933AFE">
            <w:pPr>
              <w:jc w:val="center"/>
              <w:rPr>
                <w:rFonts w:ascii="SassoonPrimaryInfant" w:hAnsi="SassoonPrimaryInfant"/>
                <w:b/>
              </w:rPr>
            </w:pPr>
            <w:r w:rsidRPr="00F06B97">
              <w:rPr>
                <w:rFonts w:ascii="SassoonPrimaryInfant" w:hAnsi="SassoonPrimaryInfant"/>
                <w:b/>
              </w:rPr>
              <w:t>Understanding the World</w:t>
            </w:r>
          </w:p>
          <w:p w:rsidR="00284EB1" w:rsidRDefault="00284EB1" w:rsidP="00284EB1">
            <w:pPr>
              <w:rPr>
                <w:rFonts w:ascii="SassoonPrimaryInfant" w:hAnsi="SassoonPrimaryInfant"/>
                <w:b/>
                <w:sz w:val="12"/>
              </w:rPr>
            </w:pPr>
          </w:p>
          <w:p w:rsidR="008C7B48" w:rsidRDefault="008C7B48" w:rsidP="00284EB1">
            <w:pPr>
              <w:rPr>
                <w:rFonts w:ascii="SassoonPrimaryInfant" w:hAnsi="SassoonPrimaryInfant"/>
                <w:b/>
                <w:sz w:val="12"/>
              </w:rPr>
            </w:pPr>
          </w:p>
          <w:p w:rsidR="00284EB1" w:rsidRPr="00284EB1" w:rsidRDefault="00DA16F7" w:rsidP="00DA16F7">
            <w:pPr>
              <w:rPr>
                <w:rFonts w:ascii="SassoonPrimaryInfant" w:hAnsi="SassoonPrimaryInfant"/>
              </w:rPr>
            </w:pPr>
            <w:r>
              <w:rPr>
                <w:rFonts w:ascii="SassoonPrimaryInfant" w:hAnsi="SassoonPrimaryInfant"/>
              </w:rPr>
              <w:t xml:space="preserve">We have been exploring ice as part of our learning about winter. Add food colouring to water and freeze at home. When the ice is ready, use it to create an ice paint picture. What happens to the ice when you take it out of the freezer? Talk to a grown up about what you notice about freezing and melting. </w:t>
            </w:r>
          </w:p>
        </w:tc>
        <w:tc>
          <w:tcPr>
            <w:tcW w:w="5086" w:type="dxa"/>
          </w:tcPr>
          <w:p w:rsidR="00933AFE" w:rsidRPr="00F06B97" w:rsidRDefault="00933AFE" w:rsidP="00933AFE">
            <w:pPr>
              <w:jc w:val="center"/>
              <w:rPr>
                <w:rFonts w:ascii="SassoonPrimaryInfant" w:hAnsi="SassoonPrimaryInfant"/>
                <w:b/>
              </w:rPr>
            </w:pPr>
            <w:r w:rsidRPr="00F06B97">
              <w:rPr>
                <w:rFonts w:ascii="SassoonPrimaryInfant" w:hAnsi="SassoonPrimaryInfant"/>
                <w:b/>
              </w:rPr>
              <w:t>Expressive Arts and Design</w:t>
            </w:r>
          </w:p>
          <w:p w:rsidR="00933AFE" w:rsidRPr="00B803FF" w:rsidRDefault="00933AFE" w:rsidP="00933AFE">
            <w:pPr>
              <w:jc w:val="center"/>
              <w:rPr>
                <w:rFonts w:ascii="SassoonPrimaryInfant" w:hAnsi="SassoonPrimaryInfant"/>
                <w:b/>
                <w:sz w:val="12"/>
              </w:rPr>
            </w:pPr>
          </w:p>
          <w:p w:rsidR="00933AFE" w:rsidRPr="002C2EF9" w:rsidRDefault="00933AFE" w:rsidP="002C53EE">
            <w:pPr>
              <w:rPr>
                <w:rFonts w:ascii="SassoonPrimaryInfant" w:hAnsi="SassoonPrimaryInfant"/>
                <w:sz w:val="18"/>
              </w:rPr>
            </w:pPr>
          </w:p>
          <w:p w:rsidR="002C53EE" w:rsidRDefault="00D50F8C" w:rsidP="002C53EE">
            <w:pPr>
              <w:rPr>
                <w:rFonts w:ascii="SassoonPrimaryInfant" w:hAnsi="SassoonPrimaryInfant"/>
              </w:rPr>
            </w:pPr>
            <w:r>
              <w:rPr>
                <w:noProof/>
                <w:lang w:eastAsia="en-GB"/>
              </w:rPr>
              <w:drawing>
                <wp:anchor distT="0" distB="0" distL="114300" distR="114300" simplePos="0" relativeHeight="251712512" behindDoc="0" locked="0" layoutInCell="1" allowOverlap="1">
                  <wp:simplePos x="0" y="0"/>
                  <wp:positionH relativeFrom="column">
                    <wp:posOffset>826770</wp:posOffset>
                  </wp:positionH>
                  <wp:positionV relativeFrom="paragraph">
                    <wp:posOffset>885825</wp:posOffset>
                  </wp:positionV>
                  <wp:extent cx="941705" cy="618490"/>
                  <wp:effectExtent l="0" t="0" r="0" b="0"/>
                  <wp:wrapNone/>
                  <wp:docPr id="6" name="Picture 6" descr="25 Fairy Tale Crafts for Preschoo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5 Fairy Tale Crafts for Preschoolers"/>
                          <pic:cNvPicPr>
                            <a:picLocks noChangeAspect="1" noChangeArrowheads="1"/>
                          </pic:cNvPicPr>
                        </pic:nvPicPr>
                        <pic:blipFill rotWithShape="1">
                          <a:blip r:embed="rId12">
                            <a:extLst>
                              <a:ext uri="{28A0092B-C50C-407E-A947-70E740481C1C}">
                                <a14:useLocalDpi xmlns:a14="http://schemas.microsoft.com/office/drawing/2010/main" val="0"/>
                              </a:ext>
                            </a:extLst>
                          </a:blip>
                          <a:srcRect t="16421" b="17877"/>
                          <a:stretch/>
                        </pic:blipFill>
                        <pic:spPr bwMode="auto">
                          <a:xfrm>
                            <a:off x="0" y="0"/>
                            <a:ext cx="941705" cy="6184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713536" behindDoc="0" locked="0" layoutInCell="1" allowOverlap="1">
                  <wp:simplePos x="0" y="0"/>
                  <wp:positionH relativeFrom="margin">
                    <wp:posOffset>1868511</wp:posOffset>
                  </wp:positionH>
                  <wp:positionV relativeFrom="paragraph">
                    <wp:posOffset>886216</wp:posOffset>
                  </wp:positionV>
                  <wp:extent cx="1160725" cy="773723"/>
                  <wp:effectExtent l="0" t="0" r="1905" b="7620"/>
                  <wp:wrapNone/>
                  <wp:docPr id="7" name="Picture 7" descr="Fairy Tale Crafts: 3 Little Pigs - Red Ted Art - Make crafting with kids  easy &amp; f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airy Tale Crafts: 3 Little Pigs - Red Ted Art - Make crafting with kids  easy &amp; fu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66001" cy="7772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SassoonPrimaryInfant" w:hAnsi="SassoonPrimaryInfant"/>
              </w:rPr>
              <w:t>Design a character from your favourite fairy tale or traditional tale. What will you need to make your creation? You could paint, add wool, sequins, tissue paper or even make a junk model instead. Take a photograph of your creation and send it to your teacher.</w:t>
            </w:r>
          </w:p>
          <w:p w:rsidR="002C53EE" w:rsidRDefault="00D50F8C" w:rsidP="002C53EE">
            <w:pPr>
              <w:rPr>
                <w:rFonts w:ascii="SassoonPrimaryInfant" w:hAnsi="SassoonPrimaryInfant"/>
              </w:rPr>
            </w:pPr>
            <w:r>
              <w:rPr>
                <w:noProof/>
                <w:lang w:eastAsia="en-GB"/>
              </w:rPr>
              <w:drawing>
                <wp:anchor distT="0" distB="0" distL="114300" distR="114300" simplePos="0" relativeHeight="251711488" behindDoc="0" locked="0" layoutInCell="1" allowOverlap="1">
                  <wp:simplePos x="0" y="0"/>
                  <wp:positionH relativeFrom="column">
                    <wp:posOffset>53779</wp:posOffset>
                  </wp:positionH>
                  <wp:positionV relativeFrom="paragraph">
                    <wp:posOffset>2052</wp:posOffset>
                  </wp:positionV>
                  <wp:extent cx="703385" cy="939705"/>
                  <wp:effectExtent l="0" t="0" r="1905" b="0"/>
                  <wp:wrapNone/>
                  <wp:docPr id="5" name="Picture 5" descr="Moorlands Primary School - To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orlands Primary School - Topic"/>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03385" cy="9397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C2EF9" w:rsidRPr="00F06B97" w:rsidRDefault="002C2EF9" w:rsidP="002C53EE">
            <w:pPr>
              <w:rPr>
                <w:rFonts w:ascii="SassoonPrimaryInfant" w:hAnsi="SassoonPrimaryInfant"/>
              </w:rPr>
            </w:pPr>
          </w:p>
        </w:tc>
        <w:tc>
          <w:tcPr>
            <w:tcW w:w="5087" w:type="dxa"/>
          </w:tcPr>
          <w:p w:rsidR="00933AFE" w:rsidRPr="00F06B97" w:rsidRDefault="001973C7" w:rsidP="001973C7">
            <w:pPr>
              <w:jc w:val="center"/>
              <w:rPr>
                <w:rFonts w:ascii="SassoonPrimaryInfant" w:hAnsi="SassoonPrimaryInfant"/>
                <w:b/>
              </w:rPr>
            </w:pPr>
            <w:r w:rsidRPr="00F06B97">
              <w:rPr>
                <w:rFonts w:ascii="SassoonPrimaryInfant" w:hAnsi="SassoonPrimaryInfant"/>
                <w:b/>
              </w:rPr>
              <w:t>Useful websites to practise and consolidate learning</w:t>
            </w:r>
          </w:p>
          <w:p w:rsidR="001973C7" w:rsidRPr="00B803FF" w:rsidRDefault="001973C7" w:rsidP="001973C7">
            <w:pPr>
              <w:jc w:val="center"/>
              <w:rPr>
                <w:rFonts w:ascii="SassoonPrimaryInfant" w:hAnsi="SassoonPrimaryInfant"/>
                <w:b/>
                <w:sz w:val="12"/>
              </w:rPr>
            </w:pPr>
          </w:p>
          <w:p w:rsidR="001973C7" w:rsidRDefault="009E290C" w:rsidP="001973C7">
            <w:pPr>
              <w:rPr>
                <w:rFonts w:ascii="SassoonPrimaryInfant" w:hAnsi="SassoonPrimaryInfant"/>
              </w:rPr>
            </w:pPr>
            <w:hyperlink r:id="rId15" w:history="1">
              <w:r w:rsidR="001973C7" w:rsidRPr="00F06B97">
                <w:rPr>
                  <w:rStyle w:val="Hyperlink"/>
                  <w:rFonts w:ascii="SassoonPrimaryInfant" w:hAnsi="SassoonPrimaryInfant"/>
                </w:rPr>
                <w:t>www.topmarks.co.uk</w:t>
              </w:r>
            </w:hyperlink>
            <w:r w:rsidR="001973C7" w:rsidRPr="00F06B97">
              <w:rPr>
                <w:rFonts w:ascii="SassoonPrimaryInfant" w:hAnsi="SassoonPrimaryInfant"/>
              </w:rPr>
              <w:t xml:space="preserve"> – select Early Years and choose from the games and activities listed.</w:t>
            </w:r>
          </w:p>
          <w:p w:rsidR="002C2EF9" w:rsidRPr="00F06B97" w:rsidRDefault="002C2EF9" w:rsidP="001973C7">
            <w:pPr>
              <w:rPr>
                <w:rFonts w:ascii="SassoonPrimaryInfant" w:hAnsi="SassoonPrimaryInfant"/>
              </w:rPr>
            </w:pPr>
          </w:p>
          <w:p w:rsidR="001973C7" w:rsidRDefault="009E290C" w:rsidP="001973C7">
            <w:pPr>
              <w:rPr>
                <w:rFonts w:ascii="SassoonPrimaryInfant" w:hAnsi="SassoonPrimaryInfant"/>
              </w:rPr>
            </w:pPr>
            <w:hyperlink r:id="rId16" w:history="1">
              <w:r w:rsidR="001973C7" w:rsidRPr="00F06B97">
                <w:rPr>
                  <w:rStyle w:val="Hyperlink"/>
                  <w:rFonts w:ascii="SassoonPrimaryInfant" w:hAnsi="SassoonPrimaryInfant"/>
                </w:rPr>
                <w:t>www.phonicsplay.co.uk</w:t>
              </w:r>
            </w:hyperlink>
            <w:r w:rsidR="001973C7" w:rsidRPr="00F06B97">
              <w:rPr>
                <w:rFonts w:ascii="SassoonPrimaryInfant" w:hAnsi="SassoonPrimaryInfant"/>
              </w:rPr>
              <w:t xml:space="preserve"> – select Resources, and then either Phase 1 or Phase 2.</w:t>
            </w:r>
          </w:p>
          <w:p w:rsidR="002C2EF9" w:rsidRPr="00F06B97" w:rsidRDefault="002C2EF9" w:rsidP="001973C7">
            <w:pPr>
              <w:rPr>
                <w:rFonts w:ascii="SassoonPrimaryInfant" w:hAnsi="SassoonPrimaryInfant"/>
              </w:rPr>
            </w:pPr>
          </w:p>
          <w:p w:rsidR="002C2EF9" w:rsidRPr="00F06B97" w:rsidRDefault="009E290C" w:rsidP="001973C7">
            <w:pPr>
              <w:rPr>
                <w:rFonts w:ascii="SassoonPrimaryInfant" w:hAnsi="SassoonPrimaryInfant"/>
              </w:rPr>
            </w:pPr>
            <w:hyperlink r:id="rId17" w:history="1">
              <w:r w:rsidR="002C2EF9" w:rsidRPr="00F56635">
                <w:rPr>
                  <w:rStyle w:val="Hyperlink"/>
                  <w:rFonts w:ascii="SassoonPrimaryInfant" w:hAnsi="SassoonPrimaryInfant"/>
                </w:rPr>
                <w:t>http://www.crickweb.co.uk/Early-Years.html</w:t>
              </w:r>
            </w:hyperlink>
            <w:r w:rsidR="002C2EF9">
              <w:rPr>
                <w:rFonts w:ascii="SassoonPrimaryInfant" w:hAnsi="SassoonPrimaryInfant"/>
              </w:rPr>
              <w:t xml:space="preserve"> - select Early Years choose from the games and activities listed.</w:t>
            </w:r>
          </w:p>
        </w:tc>
      </w:tr>
    </w:tbl>
    <w:p w:rsidR="00FC6907" w:rsidRDefault="00933AFE" w:rsidP="00933AFE">
      <w:pPr>
        <w:ind w:left="2160" w:firstLine="720"/>
        <w:jc w:val="center"/>
        <w:rPr>
          <w:rFonts w:ascii="SassoonPrimaryInfant" w:hAnsi="SassoonPrimaryInfant"/>
          <w:b/>
          <w:sz w:val="24"/>
        </w:rPr>
      </w:pPr>
      <w:r w:rsidRPr="00933AFE">
        <w:rPr>
          <w:rFonts w:ascii="SassoonPrimaryInfant" w:hAnsi="SassoonPrimaryInfant"/>
          <w:b/>
          <w:sz w:val="24"/>
          <w:u w:val="single"/>
        </w:rPr>
        <w:t>Foundation Stage 2 – Home Learning Menu</w:t>
      </w:r>
      <w:r w:rsidRPr="00933AFE">
        <w:rPr>
          <w:rFonts w:ascii="SassoonPrimaryInfant" w:hAnsi="SassoonPrimaryInfant"/>
          <w:b/>
          <w:sz w:val="24"/>
        </w:rPr>
        <w:t xml:space="preserve"> </w:t>
      </w:r>
      <w:r>
        <w:rPr>
          <w:rFonts w:ascii="SassoonPrimaryInfant" w:hAnsi="SassoonPrimaryInfant"/>
          <w:b/>
          <w:sz w:val="24"/>
        </w:rPr>
        <w:tab/>
      </w:r>
      <w:r>
        <w:rPr>
          <w:rFonts w:ascii="SassoonPrimaryInfant" w:hAnsi="SassoonPrimaryInfant"/>
          <w:b/>
          <w:sz w:val="24"/>
        </w:rPr>
        <w:tab/>
      </w:r>
      <w:r>
        <w:rPr>
          <w:rFonts w:ascii="SassoonPrimaryInfant" w:hAnsi="SassoonPrimaryInfant"/>
          <w:b/>
          <w:sz w:val="24"/>
        </w:rPr>
        <w:tab/>
      </w:r>
      <w:r w:rsidR="00AF33B2">
        <w:rPr>
          <w:rFonts w:ascii="SassoonPrimaryInfant" w:hAnsi="SassoonPrimaryInfant"/>
          <w:b/>
          <w:sz w:val="24"/>
        </w:rPr>
        <w:t>January 2022</w:t>
      </w:r>
    </w:p>
    <w:p w:rsidR="00723BF0" w:rsidRDefault="00DA16F7" w:rsidP="00723BF0">
      <w:pPr>
        <w:rPr>
          <w:b/>
          <w:u w:val="single"/>
        </w:rPr>
      </w:pPr>
      <w:r>
        <w:rPr>
          <w:noProof/>
          <w:lang w:eastAsia="en-GB"/>
        </w:rPr>
        <w:drawing>
          <wp:anchor distT="0" distB="0" distL="114300" distR="114300" simplePos="0" relativeHeight="251716608" behindDoc="0" locked="0" layoutInCell="1" allowOverlap="1">
            <wp:simplePos x="0" y="0"/>
            <wp:positionH relativeFrom="column">
              <wp:posOffset>752035</wp:posOffset>
            </wp:positionH>
            <wp:positionV relativeFrom="paragraph">
              <wp:posOffset>5483958</wp:posOffset>
            </wp:positionV>
            <wp:extent cx="1631705" cy="916541"/>
            <wp:effectExtent l="0" t="0" r="6985" b="0"/>
            <wp:wrapNone/>
            <wp:docPr id="10" name="Picture 10" descr="Ice Cube painting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ce Cube painting - YouTub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31705" cy="91654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23BF0" w:rsidRDefault="00DA16F7" w:rsidP="00723BF0">
      <w:pPr>
        <w:rPr>
          <w:b/>
          <w:u w:val="single"/>
        </w:rPr>
      </w:pPr>
      <w:r>
        <w:rPr>
          <w:b/>
          <w:u w:val="single"/>
        </w:rPr>
        <w:lastRenderedPageBreak/>
        <w:t>S</w:t>
      </w:r>
      <w:r w:rsidR="00AE5514">
        <w:rPr>
          <w:b/>
          <w:u w:val="single"/>
        </w:rPr>
        <w:t>yllable clapping game</w:t>
      </w:r>
    </w:p>
    <w:p w:rsidR="00E24934" w:rsidRDefault="00AE5514" w:rsidP="00723BF0">
      <w:pPr>
        <w:rPr>
          <w:b/>
          <w:u w:val="single"/>
        </w:rPr>
      </w:pPr>
      <w:r>
        <w:rPr>
          <w:noProof/>
          <w:lang w:eastAsia="en-GB"/>
        </w:rPr>
        <w:drawing>
          <wp:anchor distT="0" distB="0" distL="114300" distR="114300" simplePos="0" relativeHeight="251699200" behindDoc="0" locked="0" layoutInCell="1" allowOverlap="1">
            <wp:simplePos x="0" y="0"/>
            <wp:positionH relativeFrom="column">
              <wp:posOffset>4876800</wp:posOffset>
            </wp:positionH>
            <wp:positionV relativeFrom="paragraph">
              <wp:posOffset>81280</wp:posOffset>
            </wp:positionV>
            <wp:extent cx="4941975" cy="5257800"/>
            <wp:effectExtent l="0" t="0" r="0" b="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4955886" cy="527260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98176" behindDoc="0" locked="0" layoutInCell="1" allowOverlap="1">
            <wp:simplePos x="0" y="0"/>
            <wp:positionH relativeFrom="margin">
              <wp:posOffset>-114300</wp:posOffset>
            </wp:positionH>
            <wp:positionV relativeFrom="paragraph">
              <wp:posOffset>93980</wp:posOffset>
            </wp:positionV>
            <wp:extent cx="4795520" cy="502920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4802478" cy="5036497"/>
                    </a:xfrm>
                    <a:prstGeom prst="rect">
                      <a:avLst/>
                    </a:prstGeom>
                  </pic:spPr>
                </pic:pic>
              </a:graphicData>
            </a:graphic>
            <wp14:sizeRelH relativeFrom="page">
              <wp14:pctWidth>0</wp14:pctWidth>
            </wp14:sizeRelH>
            <wp14:sizeRelV relativeFrom="page">
              <wp14:pctHeight>0</wp14:pctHeight>
            </wp14:sizeRelV>
          </wp:anchor>
        </w:drawing>
      </w:r>
    </w:p>
    <w:p w:rsidR="00E24934" w:rsidRDefault="00E24934" w:rsidP="00723BF0">
      <w:pPr>
        <w:rPr>
          <w:b/>
          <w:u w:val="single"/>
        </w:rPr>
      </w:pPr>
    </w:p>
    <w:p w:rsidR="00E24934" w:rsidRDefault="00E24934" w:rsidP="00723BF0">
      <w:pPr>
        <w:rPr>
          <w:b/>
          <w:u w:val="single"/>
        </w:rPr>
      </w:pPr>
    </w:p>
    <w:p w:rsidR="00E24934" w:rsidRDefault="00E24934" w:rsidP="00723BF0">
      <w:pPr>
        <w:rPr>
          <w:b/>
          <w:u w:val="single"/>
        </w:rPr>
      </w:pPr>
    </w:p>
    <w:p w:rsidR="00E24934" w:rsidRDefault="00E24934" w:rsidP="00723BF0">
      <w:pPr>
        <w:rPr>
          <w:b/>
          <w:u w:val="single"/>
        </w:rPr>
      </w:pPr>
    </w:p>
    <w:p w:rsidR="00E24934" w:rsidRDefault="00E24934" w:rsidP="00723BF0">
      <w:pPr>
        <w:rPr>
          <w:b/>
          <w:u w:val="single"/>
        </w:rPr>
      </w:pPr>
    </w:p>
    <w:p w:rsidR="00E24934" w:rsidRDefault="00E24934" w:rsidP="00723BF0">
      <w:pPr>
        <w:rPr>
          <w:b/>
          <w:u w:val="single"/>
        </w:rPr>
      </w:pPr>
    </w:p>
    <w:p w:rsidR="00E24934" w:rsidRDefault="00E24934" w:rsidP="00723BF0">
      <w:pPr>
        <w:rPr>
          <w:b/>
          <w:u w:val="single"/>
        </w:rPr>
      </w:pPr>
    </w:p>
    <w:p w:rsidR="00E24934" w:rsidRDefault="00E24934" w:rsidP="00723BF0">
      <w:pPr>
        <w:rPr>
          <w:b/>
          <w:u w:val="single"/>
        </w:rPr>
      </w:pPr>
    </w:p>
    <w:p w:rsidR="002C2EF9" w:rsidRDefault="002C2EF9" w:rsidP="00723BF0">
      <w:pPr>
        <w:rPr>
          <w:b/>
          <w:u w:val="single"/>
        </w:rPr>
      </w:pPr>
    </w:p>
    <w:p w:rsidR="00CD4129" w:rsidRDefault="00CD4129" w:rsidP="00723BF0">
      <w:pPr>
        <w:rPr>
          <w:b/>
          <w:u w:val="single"/>
        </w:rPr>
      </w:pPr>
    </w:p>
    <w:p w:rsidR="00CD4129" w:rsidRDefault="00CD4129" w:rsidP="00723BF0">
      <w:pPr>
        <w:rPr>
          <w:b/>
          <w:u w:val="single"/>
        </w:rPr>
      </w:pPr>
    </w:p>
    <w:p w:rsidR="002C2EF9" w:rsidRDefault="002C2EF9" w:rsidP="00723BF0">
      <w:pPr>
        <w:rPr>
          <w:b/>
          <w:u w:val="single"/>
        </w:rPr>
      </w:pPr>
    </w:p>
    <w:p w:rsidR="002C2EF9" w:rsidRDefault="002C2EF9" w:rsidP="00723BF0">
      <w:pPr>
        <w:rPr>
          <w:b/>
          <w:u w:val="single"/>
        </w:rPr>
      </w:pPr>
    </w:p>
    <w:p w:rsidR="002C2EF9" w:rsidRDefault="002C2EF9" w:rsidP="00723BF0">
      <w:pPr>
        <w:rPr>
          <w:b/>
          <w:u w:val="single"/>
        </w:rPr>
      </w:pPr>
    </w:p>
    <w:p w:rsidR="002C2EF9" w:rsidRDefault="002C2EF9" w:rsidP="00723BF0">
      <w:pPr>
        <w:rPr>
          <w:b/>
          <w:u w:val="single"/>
        </w:rPr>
      </w:pPr>
    </w:p>
    <w:p w:rsidR="002C2EF9" w:rsidRDefault="002C2EF9" w:rsidP="00723BF0">
      <w:pPr>
        <w:rPr>
          <w:b/>
          <w:u w:val="single"/>
        </w:rPr>
      </w:pPr>
    </w:p>
    <w:p w:rsidR="00DA16F7" w:rsidRDefault="00DA16F7" w:rsidP="00723BF0">
      <w:pPr>
        <w:rPr>
          <w:b/>
          <w:u w:val="single"/>
        </w:rPr>
      </w:pPr>
    </w:p>
    <w:p w:rsidR="00DA16F7" w:rsidRDefault="00DA16F7" w:rsidP="00723BF0">
      <w:pPr>
        <w:rPr>
          <w:b/>
          <w:u w:val="single"/>
        </w:rPr>
      </w:pPr>
    </w:p>
    <w:p w:rsidR="00DA16F7" w:rsidRDefault="00DA16F7" w:rsidP="00723BF0">
      <w:pPr>
        <w:rPr>
          <w:b/>
          <w:u w:val="single"/>
        </w:rPr>
      </w:pPr>
    </w:p>
    <w:p w:rsidR="00DA16F7" w:rsidRDefault="00DA16F7" w:rsidP="00723BF0">
      <w:pPr>
        <w:rPr>
          <w:b/>
          <w:u w:val="single"/>
        </w:rPr>
      </w:pPr>
    </w:p>
    <w:p w:rsidR="00DA16F7" w:rsidRDefault="00DA16F7" w:rsidP="00723BF0">
      <w:pPr>
        <w:rPr>
          <w:b/>
          <w:u w:val="single"/>
        </w:rPr>
      </w:pPr>
    </w:p>
    <w:p w:rsidR="00DA16F7" w:rsidRPr="00723BF0" w:rsidRDefault="00DA16F7" w:rsidP="00723BF0">
      <w:pPr>
        <w:rPr>
          <w:b/>
          <w:u w:val="single"/>
        </w:rPr>
      </w:pPr>
      <w:bookmarkStart w:id="0" w:name="_GoBack"/>
      <w:bookmarkEnd w:id="0"/>
      <w:r>
        <w:rPr>
          <w:noProof/>
          <w:lang w:eastAsia="en-GB"/>
        </w:rPr>
        <w:lastRenderedPageBreak/>
        <w:drawing>
          <wp:anchor distT="0" distB="0" distL="114300" distR="114300" simplePos="0" relativeHeight="251702272" behindDoc="0" locked="0" layoutInCell="1" allowOverlap="1" wp14:anchorId="5BE782B6" wp14:editId="5B8E723B">
            <wp:simplePos x="0" y="0"/>
            <wp:positionH relativeFrom="margin">
              <wp:align>left</wp:align>
            </wp:positionH>
            <wp:positionV relativeFrom="paragraph">
              <wp:posOffset>-1589136</wp:posOffset>
            </wp:positionV>
            <wp:extent cx="7409052" cy="9304450"/>
            <wp:effectExtent l="4763" t="0" r="6667" b="6668"/>
            <wp:wrapNone/>
            <wp:docPr id="4" name="Picture 4" descr="Read Write Inc. Phonics: Desktop Speed Sounds Chart Pack of 10 : Archbold,  Tim, Miskin, Ruth: Amazon.co.uk: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ad Write Inc. Phonics: Desktop Speed Sounds Chart Pack of 10 : Archbold,  Tim, Miskin, Ruth: Amazon.co.uk: Books"/>
                    <pic:cNvPicPr>
                      <a:picLocks noChangeAspect="1" noChangeArrowheads="1"/>
                    </pic:cNvPicPr>
                  </pic:nvPicPr>
                  <pic:blipFill rotWithShape="1">
                    <a:blip r:embed="rId21">
                      <a:extLst>
                        <a:ext uri="{28A0092B-C50C-407E-A947-70E740481C1C}">
                          <a14:useLocalDpi xmlns:a14="http://schemas.microsoft.com/office/drawing/2010/main" val="0"/>
                        </a:ext>
                      </a:extLst>
                    </a:blip>
                    <a:srcRect l="3171" t="11905" r="3457" b="5159"/>
                    <a:stretch/>
                  </pic:blipFill>
                  <pic:spPr bwMode="auto">
                    <a:xfrm rot="5400000">
                      <a:off x="0" y="0"/>
                      <a:ext cx="7409052" cy="9304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DA16F7" w:rsidRPr="00723BF0" w:rsidSect="00933AFE">
      <w:headerReference w:type="default" r:id="rId22"/>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3AFE" w:rsidRDefault="00933AFE" w:rsidP="00933AFE">
      <w:pPr>
        <w:spacing w:after="0" w:line="240" w:lineRule="auto"/>
      </w:pPr>
      <w:r>
        <w:separator/>
      </w:r>
    </w:p>
  </w:endnote>
  <w:endnote w:type="continuationSeparator" w:id="0">
    <w:p w:rsidR="00933AFE" w:rsidRDefault="00933AFE" w:rsidP="00933A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ssoonPrimaryInfant">
    <w:panose1 w:val="00000400000000000000"/>
    <w:charset w:val="00"/>
    <w:family w:val="auto"/>
    <w:pitch w:val="variable"/>
    <w:sig w:usb0="00000083" w:usb1="00000000" w:usb2="00000000" w:usb3="00000000" w:csb0="00000009"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3AFE" w:rsidRDefault="00933AFE" w:rsidP="00933AFE">
      <w:pPr>
        <w:spacing w:after="0" w:line="240" w:lineRule="auto"/>
      </w:pPr>
      <w:r>
        <w:separator/>
      </w:r>
    </w:p>
  </w:footnote>
  <w:footnote w:type="continuationSeparator" w:id="0">
    <w:p w:rsidR="00933AFE" w:rsidRDefault="00933AFE" w:rsidP="00933A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AFE" w:rsidRPr="00933AFE" w:rsidRDefault="00933AFE" w:rsidP="00933AFE">
    <w:pPr>
      <w:pStyle w:val="Header"/>
      <w:jc w:val="center"/>
      <w:rPr>
        <w:rFonts w:ascii="SassoonPrimaryInfant" w:hAnsi="SassoonPrimaryInfant"/>
        <w:b/>
        <w:sz w:val="24"/>
      </w:rPr>
    </w:pPr>
    <w:r w:rsidRPr="00933AFE">
      <w:rPr>
        <w:rFonts w:ascii="SassoonPrimaryInfant" w:hAnsi="SassoonPrimaryInfant"/>
        <w:sz w:val="24"/>
      </w:rPr>
      <w:tab/>
    </w:r>
    <w:r w:rsidRPr="00933AFE">
      <w:rPr>
        <w:rFonts w:ascii="SassoonPrimaryInfant" w:hAnsi="SassoonPrimaryInfant"/>
        <w:sz w:val="24"/>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AFE"/>
    <w:rsid w:val="001973C7"/>
    <w:rsid w:val="0023632D"/>
    <w:rsid w:val="00284EB1"/>
    <w:rsid w:val="002932B0"/>
    <w:rsid w:val="002C2EF9"/>
    <w:rsid w:val="002C53EE"/>
    <w:rsid w:val="00553479"/>
    <w:rsid w:val="005C3668"/>
    <w:rsid w:val="00723BF0"/>
    <w:rsid w:val="008C7B48"/>
    <w:rsid w:val="008E4F1E"/>
    <w:rsid w:val="00933AFE"/>
    <w:rsid w:val="009E290C"/>
    <w:rsid w:val="009F4B00"/>
    <w:rsid w:val="00AE5514"/>
    <w:rsid w:val="00AF33B2"/>
    <w:rsid w:val="00B803FF"/>
    <w:rsid w:val="00CD4129"/>
    <w:rsid w:val="00D50F8C"/>
    <w:rsid w:val="00DA16F7"/>
    <w:rsid w:val="00E24934"/>
    <w:rsid w:val="00F06B97"/>
    <w:rsid w:val="00FC69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60C27"/>
  <w15:chartTrackingRefBased/>
  <w15:docId w15:val="{02E7C9E0-48E1-447D-A47C-92CE0FF5A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33A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33A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3AFE"/>
  </w:style>
  <w:style w:type="paragraph" w:styleId="Footer">
    <w:name w:val="footer"/>
    <w:basedOn w:val="Normal"/>
    <w:link w:val="FooterChar"/>
    <w:uiPriority w:val="99"/>
    <w:unhideWhenUsed/>
    <w:rsid w:val="00933A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3AFE"/>
  </w:style>
  <w:style w:type="character" w:styleId="Hyperlink">
    <w:name w:val="Hyperlink"/>
    <w:basedOn w:val="DefaultParagraphFont"/>
    <w:uiPriority w:val="99"/>
    <w:unhideWhenUsed/>
    <w:rsid w:val="001973C7"/>
    <w:rPr>
      <w:color w:val="0563C1" w:themeColor="hyperlink"/>
      <w:u w:val="single"/>
    </w:rPr>
  </w:style>
  <w:style w:type="paragraph" w:styleId="BalloonText">
    <w:name w:val="Balloon Text"/>
    <w:basedOn w:val="Normal"/>
    <w:link w:val="BalloonTextChar"/>
    <w:uiPriority w:val="99"/>
    <w:semiHidden/>
    <w:unhideWhenUsed/>
    <w:rsid w:val="009E29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29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co.uk/iplayer/episode/p08lc99s/mr-tumble-tales-jack-and-the-beanstalk" TargetMode="External"/><Relationship Id="rId13" Type="http://schemas.openxmlformats.org/officeDocument/2006/relationships/image" Target="media/image7.jpeg"/><Relationship Id="rId18" Type="http://schemas.openxmlformats.org/officeDocument/2006/relationships/image" Target="media/image9.jpeg"/><Relationship Id="rId3" Type="http://schemas.openxmlformats.org/officeDocument/2006/relationships/webSettings" Target="webSettings.xml"/><Relationship Id="rId21" Type="http://schemas.openxmlformats.org/officeDocument/2006/relationships/image" Target="media/image12.jpeg"/><Relationship Id="rId7" Type="http://schemas.openxmlformats.org/officeDocument/2006/relationships/image" Target="media/image2.jpeg"/><Relationship Id="rId12" Type="http://schemas.openxmlformats.org/officeDocument/2006/relationships/image" Target="media/image6.jpeg"/><Relationship Id="rId17" Type="http://schemas.openxmlformats.org/officeDocument/2006/relationships/hyperlink" Target="http://www.crickweb.co.uk/Early-Years.html" TargetMode="External"/><Relationship Id="rId2" Type="http://schemas.openxmlformats.org/officeDocument/2006/relationships/settings" Target="settings.xml"/><Relationship Id="rId16" Type="http://schemas.openxmlformats.org/officeDocument/2006/relationships/hyperlink" Target="http://www.phonicsplay.co.uk" TargetMode="External"/><Relationship Id="rId20" Type="http://schemas.openxmlformats.org/officeDocument/2006/relationships/image" Target="media/image11.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www.topmarks.co.uk" TargetMode="External"/><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0.png"/><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501</Words>
  <Characters>2858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User</Company>
  <LinksUpToDate>false</LinksUpToDate>
  <CharactersWithSpaces>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 Dray</dc:creator>
  <cp:keywords/>
  <dc:description/>
  <cp:lastModifiedBy>Windows User</cp:lastModifiedBy>
  <cp:revision>2</cp:revision>
  <cp:lastPrinted>2022-01-11T12:23:00Z</cp:lastPrinted>
  <dcterms:created xsi:type="dcterms:W3CDTF">2022-01-11T12:24:00Z</dcterms:created>
  <dcterms:modified xsi:type="dcterms:W3CDTF">2022-01-11T12:24:00Z</dcterms:modified>
</cp:coreProperties>
</file>