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94"/>
        <w:tblW w:w="15259" w:type="dxa"/>
        <w:tblLook w:val="04A0" w:firstRow="1" w:lastRow="0" w:firstColumn="1" w:lastColumn="0" w:noHBand="0" w:noVBand="1"/>
      </w:tblPr>
      <w:tblGrid>
        <w:gridCol w:w="5086"/>
        <w:gridCol w:w="5086"/>
        <w:gridCol w:w="5087"/>
      </w:tblGrid>
      <w:tr w:rsidR="00933AFE"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Communication and Language</w:t>
            </w:r>
          </w:p>
          <w:p w:rsidR="00B803FF" w:rsidRPr="00B803FF" w:rsidRDefault="00B803FF" w:rsidP="00933AFE">
            <w:pPr>
              <w:jc w:val="center"/>
              <w:rPr>
                <w:rFonts w:ascii="SassoonPrimaryInfant" w:hAnsi="SassoonPrimaryInfant"/>
                <w:b/>
                <w:sz w:val="16"/>
              </w:rPr>
            </w:pPr>
          </w:p>
          <w:p w:rsidR="00B803FF" w:rsidRPr="00B803FF" w:rsidRDefault="002C53EE" w:rsidP="00B803FF">
            <w:pPr>
              <w:rPr>
                <w:rFonts w:ascii="SassoonPrimaryInfant" w:hAnsi="SassoonPrimaryInfant"/>
              </w:rPr>
            </w:pPr>
            <w:r w:rsidRPr="00AE5514">
              <w:rPr>
                <w:rFonts w:ascii="SassoonPrimaryInfant" w:hAnsi="SassoonPrimaryInfant"/>
              </w:rPr>
              <w:t>Play the ‘How many claps?’ game using the picture cards below. Each player chooses a card and says the name of the object in the picture. The other play claps the number of syllables in the picture. For example, butt-</w:t>
            </w:r>
            <w:proofErr w:type="spellStart"/>
            <w:r w:rsidRPr="00AE5514">
              <w:rPr>
                <w:rFonts w:ascii="SassoonPrimaryInfant" w:hAnsi="SassoonPrimaryInfant"/>
              </w:rPr>
              <w:t>er</w:t>
            </w:r>
            <w:proofErr w:type="spellEnd"/>
            <w:r w:rsidRPr="00AE5514">
              <w:rPr>
                <w:rFonts w:ascii="SassoonPrimaryInfant" w:hAnsi="SassoonPrimaryInfant"/>
              </w:rPr>
              <w:t>-fly has 3 syllables, so you would clap once for each of the 3 syllables. If you clap correctly, you keep the card. They player with the most cards at the end of the game is the winner!</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Personal, Social and Emotional Development</w:t>
            </w:r>
          </w:p>
          <w:p w:rsidR="00933AFE" w:rsidRPr="00F06B97" w:rsidRDefault="00933AFE" w:rsidP="00933AFE">
            <w:pPr>
              <w:jc w:val="center"/>
              <w:rPr>
                <w:rFonts w:ascii="SassoonPrimaryInfant" w:hAnsi="SassoonPrimaryInfant"/>
                <w:b/>
              </w:rPr>
            </w:pPr>
          </w:p>
          <w:p w:rsidR="00933AFE" w:rsidRPr="00F06B97" w:rsidRDefault="00E24934" w:rsidP="00E24934">
            <w:pPr>
              <w:rPr>
                <w:rFonts w:ascii="SassoonPrimaryInfant" w:hAnsi="SassoonPrimaryInfant"/>
                <w:b/>
              </w:rPr>
            </w:pPr>
            <w:r>
              <w:rPr>
                <w:noProof/>
                <w:lang w:eastAsia="en-GB"/>
              </w:rPr>
              <w:drawing>
                <wp:anchor distT="0" distB="0" distL="114300" distR="114300" simplePos="0" relativeHeight="251696128" behindDoc="0" locked="0" layoutInCell="1" allowOverlap="1">
                  <wp:simplePos x="0" y="0"/>
                  <wp:positionH relativeFrom="column">
                    <wp:posOffset>2604135</wp:posOffset>
                  </wp:positionH>
                  <wp:positionV relativeFrom="paragraph">
                    <wp:posOffset>1014730</wp:posOffset>
                  </wp:positionV>
                  <wp:extent cx="596900" cy="594068"/>
                  <wp:effectExtent l="0" t="0" r="0" b="0"/>
                  <wp:wrapNone/>
                  <wp:docPr id="43" name="Picture 43" descr="The Colour Monster: Amazon.co.uk: Llenas, Anna: 978178741273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lour Monster: Amazon.co.uk: Llenas, Anna: 9781787412736: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815" cy="595974"/>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2D">
              <w:rPr>
                <w:rFonts w:ascii="SassoonPrimaryInfant" w:hAnsi="SassoonPrimaryInfant"/>
              </w:rPr>
              <w:t xml:space="preserve">We </w:t>
            </w:r>
            <w:r>
              <w:rPr>
                <w:rFonts w:ascii="SassoonPrimaryInfant" w:hAnsi="SassoonPrimaryInfant"/>
              </w:rPr>
              <w:t>are learning about our emotions this week. You could read ‘The Colour Monster’ by Anna Llenas and talk about the emotions the monster feels. When do you feel happy, sad, excited, or anxious? What does your body do or feel like when you feel these emotions? When Mrs Cooke feels anxious about learning something new, it feels like there are butterflies wiggling around in her tummy!</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Physical Development</w:t>
            </w:r>
          </w:p>
          <w:p w:rsidR="0023632D" w:rsidRDefault="0023632D" w:rsidP="00933AFE">
            <w:pPr>
              <w:jc w:val="center"/>
              <w:rPr>
                <w:rFonts w:ascii="SassoonPrimaryInfant" w:hAnsi="SassoonPrimaryInfant"/>
                <w:b/>
              </w:rPr>
            </w:pPr>
          </w:p>
          <w:p w:rsidR="0023632D" w:rsidRPr="0023632D" w:rsidRDefault="00AE5514" w:rsidP="00AE5514">
            <w:pPr>
              <w:rPr>
                <w:rFonts w:ascii="SassoonPrimaryInfant" w:hAnsi="SassoonPrimaryInfant"/>
              </w:rPr>
            </w:pPr>
            <w:r w:rsidRPr="00AE5514">
              <w:rPr>
                <w:rFonts w:ascii="SassoonPrimaryInfant" w:hAnsi="SassoonPrimaryInfant"/>
              </w:rPr>
              <w:t>We will be moving in lots of different ways in our PE lessons this week. Can you move quickly, slowly, forwards, backwards and sideways? Can you move like a mouse, a giant, or a snake? You could use the prompts belo</w:t>
            </w:r>
            <w:r>
              <w:rPr>
                <w:rFonts w:ascii="SassoonPrimaryInfant" w:hAnsi="SassoonPrimaryInfant"/>
              </w:rPr>
              <w:t>w to move like different animals. You might like to send a photo or a video to your teacher to show them the different ways you have practised moving at home.</w:t>
            </w:r>
            <w:r w:rsidR="0023632D">
              <w:rPr>
                <w:rFonts w:ascii="SassoonPrimaryInfant" w:hAnsi="SassoonPrimaryInfant"/>
              </w:rPr>
              <w:t xml:space="preserve"> </w:t>
            </w:r>
          </w:p>
        </w:tc>
      </w:tr>
      <w:tr w:rsidR="00933AFE" w:rsidTr="00933AFE">
        <w:trPr>
          <w:trHeight w:val="2180"/>
        </w:trPr>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Reading</w:t>
            </w:r>
          </w:p>
          <w:p w:rsidR="00F06B97" w:rsidRPr="00B803FF" w:rsidRDefault="00F06B97" w:rsidP="00933AFE">
            <w:pPr>
              <w:jc w:val="center"/>
              <w:rPr>
                <w:rFonts w:ascii="SassoonPrimaryInfant" w:hAnsi="SassoonPrimaryInfant"/>
                <w:b/>
                <w:sz w:val="16"/>
              </w:rPr>
            </w:pPr>
          </w:p>
          <w:p w:rsidR="00723BF0" w:rsidRDefault="00E24934" w:rsidP="00723BF0">
            <w:pPr>
              <w:rPr>
                <w:rFonts w:ascii="SassoonPrimaryInfant" w:hAnsi="SassoonPrimaryInfant"/>
              </w:rPr>
            </w:pPr>
            <w:r>
              <w:rPr>
                <w:noProof/>
                <w:lang w:eastAsia="en-GB"/>
              </w:rPr>
              <w:drawing>
                <wp:anchor distT="0" distB="0" distL="114300" distR="114300" simplePos="0" relativeHeight="251697152" behindDoc="0" locked="0" layoutInCell="1" allowOverlap="1">
                  <wp:simplePos x="0" y="0"/>
                  <wp:positionH relativeFrom="column">
                    <wp:posOffset>1630153</wp:posOffset>
                  </wp:positionH>
                  <wp:positionV relativeFrom="paragraph">
                    <wp:posOffset>170180</wp:posOffset>
                  </wp:positionV>
                  <wp:extent cx="1011676" cy="301959"/>
                  <wp:effectExtent l="0" t="0" r="0" b="3175"/>
                  <wp:wrapNone/>
                  <wp:docPr id="47" name="Picture 47" descr="Hillside First School -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lside First School - Bug Cl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676" cy="301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rPr>
              <w:t>Use your</w:t>
            </w:r>
            <w:r w:rsidR="00F06B97" w:rsidRPr="00F06B97">
              <w:rPr>
                <w:rFonts w:ascii="SassoonPrimaryInfant" w:hAnsi="SassoonPrimaryInfant"/>
              </w:rPr>
              <w:t xml:space="preserve"> Bug Club login (password sent home on blue bookmark).</w:t>
            </w:r>
          </w:p>
          <w:p w:rsidR="00E24934" w:rsidRPr="002C53EE" w:rsidRDefault="00E24934" w:rsidP="00723BF0">
            <w:pPr>
              <w:rPr>
                <w:rFonts w:ascii="SassoonPrimaryInfant" w:hAnsi="SassoonPrimaryInfant"/>
                <w:sz w:val="14"/>
              </w:rPr>
            </w:pPr>
          </w:p>
          <w:p w:rsidR="00E24934" w:rsidRDefault="00E24934" w:rsidP="002C53EE">
            <w:pPr>
              <w:rPr>
                <w:rFonts w:ascii="SassoonPrimaryInfant" w:hAnsi="SassoonPrimaryInfant"/>
                <w:noProof/>
                <w:lang w:eastAsia="en-GB"/>
              </w:rPr>
            </w:pPr>
            <w:r w:rsidRPr="00E24934">
              <w:rPr>
                <w:rFonts w:ascii="SassoonPrimaryInfant" w:hAnsi="SassoonPrimaryInfant"/>
                <w:noProof/>
                <w:lang w:eastAsia="en-GB"/>
              </w:rPr>
              <w:t xml:space="preserve">Have a look around your house or garden and see if you can notice any logos on packets, signs, or boxes. You could cut them out or take a photo of them to print, and then play your own game of ‘environmental print snap’. </w:t>
            </w:r>
            <w:r w:rsidR="002C53EE">
              <w:rPr>
                <w:rFonts w:ascii="SassoonPrimaryInfant" w:hAnsi="SassoonPrimaryInfant"/>
                <w:noProof/>
                <w:lang w:eastAsia="en-GB"/>
              </w:rPr>
              <w:t>You could also have a go at some of the activities suggested on the link below.</w:t>
            </w:r>
          </w:p>
          <w:p w:rsidR="002C53EE" w:rsidRPr="00E24934" w:rsidRDefault="002C53EE" w:rsidP="002C53EE">
            <w:pPr>
              <w:rPr>
                <w:rFonts w:ascii="SassoonPrimaryInfant" w:hAnsi="SassoonPrimaryInfant"/>
              </w:rPr>
            </w:pPr>
            <w:hyperlink r:id="rId8" w:history="1">
              <w:r w:rsidRPr="00F56635">
                <w:rPr>
                  <w:rStyle w:val="Hyperlink"/>
                  <w:rFonts w:ascii="SassoonPrimaryInfant" w:hAnsi="SassoonPrimaryInfant"/>
                </w:rPr>
                <w:t>https://www.readingrockets.org/article/environmental-print</w:t>
              </w:r>
            </w:hyperlink>
            <w:r>
              <w:rPr>
                <w:rFonts w:ascii="SassoonPrimaryInfant" w:hAnsi="SassoonPrimaryInfant"/>
              </w:rPr>
              <w:t xml:space="preserv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Writing</w:t>
            </w:r>
          </w:p>
          <w:p w:rsidR="00933AFE" w:rsidRPr="00B803FF" w:rsidRDefault="00933AFE" w:rsidP="00933AFE">
            <w:pPr>
              <w:jc w:val="center"/>
              <w:rPr>
                <w:rFonts w:ascii="SassoonPrimaryInfant" w:hAnsi="SassoonPrimaryInfant"/>
                <w:b/>
                <w:sz w:val="8"/>
              </w:rPr>
            </w:pPr>
          </w:p>
          <w:p w:rsidR="00723BF0" w:rsidRDefault="00723BF0" w:rsidP="00723BF0">
            <w:pPr>
              <w:rPr>
                <w:rFonts w:ascii="SassoonPrimaryInfant" w:hAnsi="SassoonPrimaryInfant"/>
              </w:rPr>
            </w:pPr>
            <w:r>
              <w:rPr>
                <w:noProof/>
                <w:lang w:eastAsia="en-GB"/>
              </w:rPr>
              <w:drawing>
                <wp:anchor distT="0" distB="0" distL="114300" distR="114300" simplePos="0" relativeHeight="251661312" behindDoc="0" locked="0" layoutInCell="1" allowOverlap="1">
                  <wp:simplePos x="0" y="0"/>
                  <wp:positionH relativeFrom="column">
                    <wp:posOffset>1406471</wp:posOffset>
                  </wp:positionH>
                  <wp:positionV relativeFrom="paragraph">
                    <wp:posOffset>236369</wp:posOffset>
                  </wp:positionV>
                  <wp:extent cx="708361" cy="447473"/>
                  <wp:effectExtent l="0" t="0" r="0" b="0"/>
                  <wp:wrapNone/>
                  <wp:docPr id="3" name="Picture 3" descr="Child Writing Name Backwards – Here's What To Do – Early Impac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Writing Name Backwards – Here's What To Do – Early Impact Learn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751" r="8465"/>
                          <a:stretch/>
                        </pic:blipFill>
                        <pic:spPr bwMode="auto">
                          <a:xfrm>
                            <a:off x="0" y="0"/>
                            <a:ext cx="708361" cy="447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PrimaryInfant" w:hAnsi="SassoonPrimaryInfant"/>
              </w:rPr>
              <w:t>Practise writing your name. Remember to hold your pencil near to the tip!</w:t>
            </w:r>
          </w:p>
          <w:p w:rsidR="00723BF0" w:rsidRPr="00723BF0" w:rsidRDefault="00723BF0" w:rsidP="00723BF0">
            <w:pPr>
              <w:rPr>
                <w:rFonts w:ascii="SassoonPrimaryInfant" w:hAnsi="SassoonPrimaryInfant"/>
                <w:sz w:val="16"/>
              </w:rPr>
            </w:pPr>
          </w:p>
          <w:p w:rsidR="00723BF0" w:rsidRPr="00B803FF" w:rsidRDefault="00723BF0" w:rsidP="00723BF0">
            <w:pPr>
              <w:rPr>
                <w:rFonts w:ascii="SassoonPrimaryInfant" w:hAnsi="SassoonPrimaryInfant"/>
                <w:sz w:val="14"/>
              </w:rPr>
            </w:pPr>
          </w:p>
          <w:p w:rsidR="00933AFE" w:rsidRDefault="00933AFE" w:rsidP="00723BF0">
            <w:pPr>
              <w:rPr>
                <w:rFonts w:ascii="SassoonPrimaryInfant" w:hAnsi="SassoonPrimaryInfant"/>
              </w:rPr>
            </w:pPr>
          </w:p>
          <w:p w:rsidR="002C53EE" w:rsidRPr="00AE5514" w:rsidRDefault="00AE5514" w:rsidP="00AE5514">
            <w:pPr>
              <w:rPr>
                <w:rFonts w:ascii="SassoonPrimaryInfant" w:hAnsi="SassoonPrimaryInfant"/>
              </w:rPr>
            </w:pPr>
            <w:r w:rsidRPr="00AE5514">
              <w:rPr>
                <w:rFonts w:ascii="SassoonPrimaryInfant" w:hAnsi="SassoonPrimaryInfant"/>
              </w:rPr>
              <w:t xml:space="preserve">Have a </w:t>
            </w:r>
            <w:r>
              <w:rPr>
                <w:rFonts w:ascii="SassoonPrimaryInfant" w:hAnsi="SassoonPrimaryInfant"/>
              </w:rPr>
              <w:t xml:space="preserve">go at our writing activity (attached to the gallery page). Use </w:t>
            </w:r>
            <w:r w:rsidR="008C7B48">
              <w:rPr>
                <w:rFonts w:ascii="SassoonPrimaryInfant" w:hAnsi="SassoonPrimaryInfant"/>
              </w:rPr>
              <w:t>‘Fred F</w:t>
            </w:r>
            <w:r>
              <w:rPr>
                <w:rFonts w:ascii="SassoonPrimaryInfant" w:hAnsi="SassoonPrimaryInfant"/>
              </w:rPr>
              <w:t>ingers’ to check how many sounds you are listening for, then use the sound mat below to find the sound and write it down. You could challenge yourself by writing our super sentence ‘The dog can sit’ in the phoneme frame</w:t>
            </w:r>
            <w:r w:rsidR="008E4F1E">
              <w:rPr>
                <w:rFonts w:ascii="SassoonPrimaryInfant" w:hAnsi="SassoonPrimaryInfant"/>
              </w:rPr>
              <w:t xml:space="preserve"> at the bottom of the writing activity page.</w:t>
            </w:r>
            <w:r>
              <w:rPr>
                <w:rFonts w:ascii="SassoonPrimaryInfant" w:hAnsi="SassoonPrimaryInfant"/>
              </w:rPr>
              <w:t xml:space="preserve"> </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Number and Numerical Patterns</w:t>
            </w:r>
          </w:p>
          <w:p w:rsidR="005C3668" w:rsidRPr="00B803FF" w:rsidRDefault="005C3668" w:rsidP="00933AFE">
            <w:pPr>
              <w:jc w:val="center"/>
              <w:rPr>
                <w:rFonts w:ascii="SassoonPrimaryInfant" w:hAnsi="SassoonPrimaryInfant"/>
                <w:b/>
                <w:sz w:val="10"/>
              </w:rPr>
            </w:pPr>
          </w:p>
          <w:p w:rsidR="005C3668" w:rsidRDefault="005C3668" w:rsidP="002C53EE">
            <w:pPr>
              <w:rPr>
                <w:rFonts w:ascii="SassoonPrimaryInfant" w:hAnsi="SassoonPrimaryInfant"/>
              </w:rPr>
            </w:pPr>
            <w:r w:rsidRPr="005C3668">
              <w:rPr>
                <w:rFonts w:ascii="SassoonPrimaryInfant" w:hAnsi="SassoonPrimaryInfant"/>
              </w:rPr>
              <w:t xml:space="preserve">This week we are </w:t>
            </w:r>
            <w:r w:rsidR="002C53EE">
              <w:rPr>
                <w:rFonts w:ascii="SassoonPrimaryInfant" w:hAnsi="SassoonPrimaryInfant"/>
              </w:rPr>
              <w:t>ordering numbers 1-5 and then 1-10, then counting out the correct number of objects to match the numeral.</w:t>
            </w:r>
            <w:r w:rsidR="008E4F1E">
              <w:rPr>
                <w:rFonts w:ascii="SassoonPrimaryInfant" w:hAnsi="SassoonPrimaryInfant"/>
              </w:rPr>
              <w:t xml:space="preserve"> </w:t>
            </w:r>
            <w:r w:rsidR="008E4F1E">
              <w:rPr>
                <w:rFonts w:ascii="SassoonPrimaryInfant" w:hAnsi="SassoonPrimaryInfant"/>
              </w:rPr>
              <w:t xml:space="preserve">You could have a go </w:t>
            </w:r>
            <w:r w:rsidR="008E4F1E">
              <w:rPr>
                <w:rFonts w:ascii="SassoonPrimaryInfant" w:hAnsi="SassoonPrimaryInfant"/>
              </w:rPr>
              <w:t>using objects you find in the garden or around your house.</w:t>
            </w:r>
            <w:r w:rsidR="002C53EE">
              <w:rPr>
                <w:rFonts w:ascii="SassoonPrimaryInfant" w:hAnsi="SassoonPrimaryInfant"/>
              </w:rPr>
              <w:t xml:space="preserve"> </w:t>
            </w:r>
            <w:r w:rsidR="008E4F1E">
              <w:rPr>
                <w:rFonts w:ascii="SassoonPrimaryInfant" w:hAnsi="SassoonPrimaryInfant"/>
              </w:rPr>
              <w:t xml:space="preserve">We are also practising writing the numerals 1-5 correctly. </w:t>
            </w:r>
          </w:p>
          <w:p w:rsidR="008E4F1E" w:rsidRDefault="008E4F1E" w:rsidP="002C53EE">
            <w:pPr>
              <w:rPr>
                <w:rFonts w:ascii="SassoonPrimaryInfant" w:hAnsi="SassoonPrimaryInfant"/>
              </w:rPr>
            </w:pPr>
          </w:p>
          <w:p w:rsidR="008E4F1E" w:rsidRDefault="008E4F1E" w:rsidP="002C53EE">
            <w:pPr>
              <w:rPr>
                <w:rFonts w:ascii="SassoonPrimaryInfant" w:hAnsi="SassoonPrimaryInfant"/>
              </w:rPr>
            </w:pPr>
            <w:r>
              <w:rPr>
                <w:rFonts w:ascii="SassoonPrimaryInfant" w:hAnsi="SassoonPrimaryInfant"/>
              </w:rPr>
              <w:t>You could join in with the subitise rap on YouTube using the link below. Remember, say the number in the set without counting. Use your eyes, subitise!</w:t>
            </w:r>
          </w:p>
          <w:p w:rsidR="009F4B00" w:rsidRPr="009F4B00" w:rsidRDefault="009F4B00" w:rsidP="002C53EE">
            <w:pPr>
              <w:rPr>
                <w:rFonts w:ascii="SassoonPrimaryInfant" w:hAnsi="SassoonPrimaryInfant"/>
                <w:sz w:val="12"/>
              </w:rPr>
            </w:pPr>
          </w:p>
          <w:p w:rsidR="008E4F1E" w:rsidRPr="005C3668" w:rsidRDefault="009F4B00" w:rsidP="002C53EE">
            <w:pPr>
              <w:rPr>
                <w:rFonts w:ascii="SassoonPrimaryInfant" w:hAnsi="SassoonPrimaryInfant"/>
              </w:rPr>
            </w:pPr>
            <w:hyperlink r:id="rId10" w:history="1">
              <w:r w:rsidRPr="00F56635">
                <w:rPr>
                  <w:rStyle w:val="Hyperlink"/>
                  <w:rFonts w:ascii="SassoonPrimaryInfant" w:hAnsi="SassoonPrimaryInfant"/>
                </w:rPr>
                <w:t>https://www.youtube.com/watch?v=6yyz_OycV4A</w:t>
              </w:r>
            </w:hyperlink>
            <w:r>
              <w:rPr>
                <w:rFonts w:ascii="SassoonPrimaryInfant" w:hAnsi="SassoonPrimaryInfant"/>
              </w:rPr>
              <w:t xml:space="preserve"> </w:t>
            </w:r>
          </w:p>
        </w:tc>
      </w:tr>
      <w:tr w:rsidR="00933AFE" w:rsidTr="00933AFE">
        <w:trPr>
          <w:trHeight w:val="2361"/>
        </w:trPr>
        <w:tc>
          <w:tcPr>
            <w:tcW w:w="5086" w:type="dxa"/>
          </w:tcPr>
          <w:p w:rsidR="00933AFE" w:rsidRDefault="008C7B48" w:rsidP="00933AFE">
            <w:pPr>
              <w:jc w:val="center"/>
              <w:rPr>
                <w:rFonts w:ascii="SassoonPrimaryInfant" w:hAnsi="SassoonPrimaryInfant"/>
                <w:b/>
              </w:rPr>
            </w:pPr>
            <w:r>
              <w:rPr>
                <w:noProof/>
                <w:lang w:eastAsia="en-GB"/>
              </w:rPr>
              <w:drawing>
                <wp:anchor distT="0" distB="0" distL="114300" distR="114300" simplePos="0" relativeHeight="251707392" behindDoc="0" locked="0" layoutInCell="1" allowOverlap="1" wp14:anchorId="029AEEF7" wp14:editId="0CCE19E1">
                  <wp:simplePos x="0" y="0"/>
                  <wp:positionH relativeFrom="margin">
                    <wp:posOffset>2331378</wp:posOffset>
                  </wp:positionH>
                  <wp:positionV relativeFrom="paragraph">
                    <wp:posOffset>3907</wp:posOffset>
                  </wp:positionV>
                  <wp:extent cx="361951" cy="378069"/>
                  <wp:effectExtent l="0" t="0" r="0" b="3175"/>
                  <wp:wrapNone/>
                  <wp:docPr id="53" name="Picture 53" descr="Eco-Schools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o-Schools - BBC Teac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448" r="25902" b="7773"/>
                          <a:stretch/>
                        </pic:blipFill>
                        <pic:spPr bwMode="auto">
                          <a:xfrm>
                            <a:off x="0" y="0"/>
                            <a:ext cx="361951" cy="37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9440" behindDoc="0" locked="0" layoutInCell="1" allowOverlap="1" wp14:anchorId="029AEEF7" wp14:editId="0CCE19E1">
                  <wp:simplePos x="0" y="0"/>
                  <wp:positionH relativeFrom="margin">
                    <wp:posOffset>323899</wp:posOffset>
                  </wp:positionH>
                  <wp:positionV relativeFrom="paragraph">
                    <wp:posOffset>13531</wp:posOffset>
                  </wp:positionV>
                  <wp:extent cx="361951" cy="378069"/>
                  <wp:effectExtent l="0" t="0" r="0" b="3175"/>
                  <wp:wrapNone/>
                  <wp:docPr id="54" name="Picture 54" descr="Eco-Schools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o-Schools - BBC Teac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448" r="25902" b="7773"/>
                          <a:stretch/>
                        </pic:blipFill>
                        <pic:spPr bwMode="auto">
                          <a:xfrm>
                            <a:off x="0" y="0"/>
                            <a:ext cx="361951" cy="37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3AFE" w:rsidRPr="00F06B97">
              <w:rPr>
                <w:rFonts w:ascii="SassoonPrimaryInfant" w:hAnsi="SassoonPrimaryInfant"/>
                <w:b/>
              </w:rPr>
              <w:t>Understanding the World</w:t>
            </w:r>
          </w:p>
          <w:p w:rsidR="00284EB1" w:rsidRDefault="00284EB1" w:rsidP="00284EB1">
            <w:pPr>
              <w:rPr>
                <w:rFonts w:ascii="SassoonPrimaryInfant" w:hAnsi="SassoonPrimaryInfant"/>
                <w:b/>
                <w:sz w:val="12"/>
              </w:rPr>
            </w:pPr>
          </w:p>
          <w:p w:rsidR="008C7B48" w:rsidRDefault="008C7B48" w:rsidP="00284EB1">
            <w:pPr>
              <w:rPr>
                <w:rFonts w:ascii="SassoonPrimaryInfant" w:hAnsi="SassoonPrimaryInfant"/>
                <w:b/>
                <w:sz w:val="12"/>
              </w:rPr>
            </w:pPr>
          </w:p>
          <w:p w:rsidR="00284EB1" w:rsidRPr="00284EB1" w:rsidRDefault="008C7B48" w:rsidP="00284EB1">
            <w:pPr>
              <w:rPr>
                <w:rFonts w:ascii="SassoonPrimaryInfant" w:hAnsi="SassoonPrimaryInfant"/>
              </w:rPr>
            </w:pPr>
            <w:r>
              <w:rPr>
                <w:rFonts w:ascii="SassoonPrimaryInfant" w:hAnsi="SassoonPrimaryInfant"/>
              </w:rPr>
              <w:t>We are an ECO school! Talk about how we can look after our world with a grown up. Do you recycle at home? If so, what sort of things do you try to recycle? Draw a picture to show one way that we can look after the environment that we live in and ask your grown up to write down your ideas. You might like to send a photo to your teacher so that we can show your friends in class what you have been up to at home.</w:t>
            </w:r>
          </w:p>
        </w:tc>
        <w:tc>
          <w:tcPr>
            <w:tcW w:w="5086" w:type="dxa"/>
          </w:tcPr>
          <w:p w:rsidR="00933AFE" w:rsidRPr="00F06B97" w:rsidRDefault="002C2EF9" w:rsidP="00933AFE">
            <w:pPr>
              <w:jc w:val="center"/>
              <w:rPr>
                <w:rFonts w:ascii="SassoonPrimaryInfant" w:hAnsi="SassoonPrimaryInfant"/>
                <w:b/>
              </w:rPr>
            </w:pPr>
            <w:r>
              <w:rPr>
                <w:noProof/>
                <w:lang w:eastAsia="en-GB"/>
              </w:rPr>
              <w:drawing>
                <wp:anchor distT="0" distB="0" distL="114300" distR="114300" simplePos="0" relativeHeight="251704320" behindDoc="0" locked="0" layoutInCell="1" allowOverlap="1">
                  <wp:simplePos x="0" y="0"/>
                  <wp:positionH relativeFrom="margin">
                    <wp:posOffset>2396321</wp:posOffset>
                  </wp:positionH>
                  <wp:positionV relativeFrom="paragraph">
                    <wp:posOffset>-130908</wp:posOffset>
                  </wp:positionV>
                  <wp:extent cx="764931" cy="546076"/>
                  <wp:effectExtent l="0" t="0" r="0" b="6985"/>
                  <wp:wrapNone/>
                  <wp:docPr id="52" name="Picture 52" descr="We&amp;#39;re Going on a Bear Hunt Map &amp;amp; Binoculars (with FREE Printable) - Buggy  and Bu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amp;#39;re Going on a Bear Hunt Map &amp;amp; Binoculars (with FREE Printable) - Buggy  and Bud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931" cy="546076"/>
                          </a:xfrm>
                          <a:prstGeom prst="rect">
                            <a:avLst/>
                          </a:prstGeom>
                          <a:noFill/>
                          <a:ln>
                            <a:noFill/>
                          </a:ln>
                        </pic:spPr>
                      </pic:pic>
                    </a:graphicData>
                  </a:graphic>
                  <wp14:sizeRelH relativeFrom="page">
                    <wp14:pctWidth>0</wp14:pctWidth>
                  </wp14:sizeRelH>
                  <wp14:sizeRelV relativeFrom="page">
                    <wp14:pctHeight>0</wp14:pctHeight>
                  </wp14:sizeRelV>
                </wp:anchor>
              </w:drawing>
            </w:r>
            <w:r w:rsidR="00933AFE" w:rsidRPr="00F06B97">
              <w:rPr>
                <w:rFonts w:ascii="SassoonPrimaryInfant" w:hAnsi="SassoonPrimaryInfant"/>
                <w:b/>
              </w:rPr>
              <w:t>Expressive Arts and Design</w:t>
            </w:r>
          </w:p>
          <w:p w:rsidR="00933AFE" w:rsidRPr="00B803FF" w:rsidRDefault="00933AFE" w:rsidP="00933AFE">
            <w:pPr>
              <w:jc w:val="center"/>
              <w:rPr>
                <w:rFonts w:ascii="SassoonPrimaryInfant" w:hAnsi="SassoonPrimaryInfant"/>
                <w:b/>
                <w:sz w:val="12"/>
              </w:rPr>
            </w:pPr>
          </w:p>
          <w:p w:rsidR="00933AFE" w:rsidRPr="002C2EF9" w:rsidRDefault="00933AFE" w:rsidP="002C53EE">
            <w:pPr>
              <w:rPr>
                <w:rFonts w:ascii="SassoonPrimaryInfant" w:hAnsi="SassoonPrimaryInfant"/>
                <w:sz w:val="18"/>
              </w:rPr>
            </w:pPr>
          </w:p>
          <w:p w:rsidR="002C53EE" w:rsidRDefault="002C2EF9" w:rsidP="002C53EE">
            <w:pPr>
              <w:rPr>
                <w:rFonts w:ascii="SassoonPrimaryInfant" w:hAnsi="SassoonPrimaryInfant"/>
              </w:rPr>
            </w:pPr>
            <w:r>
              <w:rPr>
                <w:noProof/>
                <w:lang w:eastAsia="en-GB"/>
              </w:rPr>
              <w:drawing>
                <wp:anchor distT="0" distB="0" distL="114300" distR="114300" simplePos="0" relativeHeight="251703296" behindDoc="0" locked="0" layoutInCell="1" allowOverlap="1">
                  <wp:simplePos x="0" y="0"/>
                  <wp:positionH relativeFrom="margin">
                    <wp:posOffset>2061845</wp:posOffset>
                  </wp:positionH>
                  <wp:positionV relativeFrom="paragraph">
                    <wp:posOffset>853635</wp:posOffset>
                  </wp:positionV>
                  <wp:extent cx="535850" cy="509954"/>
                  <wp:effectExtent l="0" t="0" r="0" b="4445"/>
                  <wp:wrapNone/>
                  <wp:docPr id="51" name="Picture 51" descr="treasure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easure hun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66" r="15441"/>
                          <a:stretch/>
                        </pic:blipFill>
                        <pic:spPr bwMode="auto">
                          <a:xfrm>
                            <a:off x="0" y="0"/>
                            <a:ext cx="535850" cy="509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PrimaryInfant" w:hAnsi="SassoonPrimaryInfant"/>
              </w:rPr>
              <w:t xml:space="preserve">We are thinking about directions and about where somewhere is in comparison to another. Can you create a map showing the way from your front door to your bedroom? You could also design a treasure map, or a map for the bear to show him how to get from the cave to the family’s house. </w:t>
            </w:r>
          </w:p>
          <w:p w:rsidR="002C53EE" w:rsidRDefault="002C53EE" w:rsidP="002C53EE">
            <w:pPr>
              <w:rPr>
                <w:rFonts w:ascii="SassoonPrimaryInfant" w:hAnsi="SassoonPrimaryInfant"/>
              </w:rPr>
            </w:pPr>
          </w:p>
          <w:p w:rsidR="002C2EF9" w:rsidRPr="00F06B97" w:rsidRDefault="002C2EF9" w:rsidP="002C53EE">
            <w:pPr>
              <w:rPr>
                <w:rFonts w:ascii="SassoonPrimaryInfant" w:hAnsi="SassoonPrimaryInfant"/>
              </w:rPr>
            </w:pPr>
          </w:p>
        </w:tc>
        <w:tc>
          <w:tcPr>
            <w:tcW w:w="5087" w:type="dxa"/>
          </w:tcPr>
          <w:p w:rsidR="00933AFE" w:rsidRPr="00F06B97" w:rsidRDefault="001973C7" w:rsidP="001973C7">
            <w:pPr>
              <w:jc w:val="center"/>
              <w:rPr>
                <w:rFonts w:ascii="SassoonPrimaryInfant" w:hAnsi="SassoonPrimaryInfant"/>
                <w:b/>
              </w:rPr>
            </w:pPr>
            <w:r w:rsidRPr="00F06B97">
              <w:rPr>
                <w:rFonts w:ascii="SassoonPrimaryInfant" w:hAnsi="SassoonPrimaryInfant"/>
                <w:b/>
              </w:rPr>
              <w:t>Useful websites to practise and consolidate learning</w:t>
            </w:r>
          </w:p>
          <w:p w:rsidR="001973C7" w:rsidRPr="00B803FF" w:rsidRDefault="001973C7" w:rsidP="001973C7">
            <w:pPr>
              <w:jc w:val="center"/>
              <w:rPr>
                <w:rFonts w:ascii="SassoonPrimaryInfant" w:hAnsi="SassoonPrimaryInfant"/>
                <w:b/>
                <w:sz w:val="12"/>
              </w:rPr>
            </w:pPr>
          </w:p>
          <w:p w:rsidR="001973C7" w:rsidRDefault="00CD4129" w:rsidP="001973C7">
            <w:pPr>
              <w:rPr>
                <w:rFonts w:ascii="SassoonPrimaryInfant" w:hAnsi="SassoonPrimaryInfant"/>
              </w:rPr>
            </w:pPr>
            <w:hyperlink r:id="rId14" w:history="1">
              <w:r w:rsidR="001973C7" w:rsidRPr="00F06B97">
                <w:rPr>
                  <w:rStyle w:val="Hyperlink"/>
                  <w:rFonts w:ascii="SassoonPrimaryInfant" w:hAnsi="SassoonPrimaryInfant"/>
                </w:rPr>
                <w:t>www.topmarks.co.uk</w:t>
              </w:r>
            </w:hyperlink>
            <w:r w:rsidR="001973C7" w:rsidRPr="00F06B97">
              <w:rPr>
                <w:rFonts w:ascii="SassoonPrimaryInfant" w:hAnsi="SassoonPrimaryInfant"/>
              </w:rPr>
              <w:t xml:space="preserve"> – select Early Years and choose from the games and activities listed.</w:t>
            </w:r>
          </w:p>
          <w:p w:rsidR="002C2EF9" w:rsidRPr="00F06B97" w:rsidRDefault="002C2EF9" w:rsidP="001973C7">
            <w:pPr>
              <w:rPr>
                <w:rFonts w:ascii="SassoonPrimaryInfant" w:hAnsi="SassoonPrimaryInfant"/>
              </w:rPr>
            </w:pPr>
          </w:p>
          <w:p w:rsidR="001973C7" w:rsidRDefault="002932B0" w:rsidP="001973C7">
            <w:pPr>
              <w:rPr>
                <w:rFonts w:ascii="SassoonPrimaryInfant" w:hAnsi="SassoonPrimaryInfant"/>
              </w:rPr>
            </w:pPr>
            <w:hyperlink r:id="rId15" w:history="1">
              <w:r w:rsidR="001973C7" w:rsidRPr="00F06B97">
                <w:rPr>
                  <w:rStyle w:val="Hyperlink"/>
                  <w:rFonts w:ascii="SassoonPrimaryInfant" w:hAnsi="SassoonPrimaryInfant"/>
                </w:rPr>
                <w:t>www.phonicsplay.co.uk</w:t>
              </w:r>
            </w:hyperlink>
            <w:r w:rsidR="001973C7" w:rsidRPr="00F06B97">
              <w:rPr>
                <w:rFonts w:ascii="SassoonPrimaryInfant" w:hAnsi="SassoonPrimaryInfant"/>
              </w:rPr>
              <w:t xml:space="preserve"> – select Resources, and then either Phase 1 or Phase 2.</w:t>
            </w:r>
          </w:p>
          <w:p w:rsidR="002C2EF9" w:rsidRPr="00F06B97" w:rsidRDefault="002C2EF9" w:rsidP="001973C7">
            <w:pPr>
              <w:rPr>
                <w:rFonts w:ascii="SassoonPrimaryInfant" w:hAnsi="SassoonPrimaryInfant"/>
              </w:rPr>
            </w:pPr>
          </w:p>
          <w:p w:rsidR="002C2EF9" w:rsidRPr="00F06B97" w:rsidRDefault="002C2EF9" w:rsidP="001973C7">
            <w:pPr>
              <w:rPr>
                <w:rFonts w:ascii="SassoonPrimaryInfant" w:hAnsi="SassoonPrimaryInfant"/>
              </w:rPr>
            </w:pPr>
            <w:hyperlink r:id="rId16" w:history="1">
              <w:r w:rsidRPr="00F56635">
                <w:rPr>
                  <w:rStyle w:val="Hyperlink"/>
                  <w:rFonts w:ascii="SassoonPrimaryInfant" w:hAnsi="SassoonPrimaryInfant"/>
                </w:rPr>
                <w:t>http://www.crickweb.co.uk/Early-Years.html</w:t>
              </w:r>
            </w:hyperlink>
            <w:r>
              <w:rPr>
                <w:rFonts w:ascii="SassoonPrimaryInfant" w:hAnsi="SassoonPrimaryInfant"/>
              </w:rPr>
              <w:t xml:space="preserve"> - select Early Years choose from the games and activities listed.</w:t>
            </w:r>
          </w:p>
        </w:tc>
      </w:tr>
    </w:tbl>
    <w:p w:rsidR="00FC6907" w:rsidRDefault="00933AFE" w:rsidP="00933AFE">
      <w:pPr>
        <w:ind w:left="2160" w:firstLine="720"/>
        <w:jc w:val="center"/>
        <w:rPr>
          <w:rFonts w:ascii="SassoonPrimaryInfant" w:hAnsi="SassoonPrimaryInfant"/>
          <w:b/>
          <w:sz w:val="24"/>
        </w:rPr>
      </w:pPr>
      <w:r w:rsidRPr="00933AFE">
        <w:rPr>
          <w:rFonts w:ascii="SassoonPrimaryInfant" w:hAnsi="SassoonPrimaryInfant"/>
          <w:b/>
          <w:sz w:val="24"/>
          <w:u w:val="single"/>
        </w:rPr>
        <w:t>Foundation Stage 2 – Home Learning Menu</w:t>
      </w:r>
      <w:r w:rsidRPr="00933AFE">
        <w:rPr>
          <w:rFonts w:ascii="SassoonPrimaryInfant" w:hAnsi="SassoonPrimaryInfant"/>
          <w:b/>
          <w:sz w:val="24"/>
        </w:rPr>
        <w:t xml:space="preserve"> </w:t>
      </w:r>
      <w:r>
        <w:rPr>
          <w:rFonts w:ascii="SassoonPrimaryInfant" w:hAnsi="SassoonPrimaryInfant"/>
          <w:b/>
          <w:sz w:val="24"/>
        </w:rPr>
        <w:tab/>
      </w:r>
      <w:r>
        <w:rPr>
          <w:rFonts w:ascii="SassoonPrimaryInfant" w:hAnsi="SassoonPrimaryInfant"/>
          <w:b/>
          <w:sz w:val="24"/>
        </w:rPr>
        <w:tab/>
      </w:r>
      <w:r>
        <w:rPr>
          <w:rFonts w:ascii="SassoonPrimaryInfant" w:hAnsi="SassoonPrimaryInfant"/>
          <w:b/>
          <w:sz w:val="24"/>
        </w:rPr>
        <w:tab/>
      </w:r>
      <w:r w:rsidR="00E24934">
        <w:rPr>
          <w:rFonts w:ascii="SassoonPrimaryInfant" w:hAnsi="SassoonPrimaryInfant"/>
          <w:b/>
          <w:sz w:val="24"/>
        </w:rPr>
        <w:t>w.c 18</w:t>
      </w:r>
      <w:r w:rsidRPr="00933AFE">
        <w:rPr>
          <w:rFonts w:ascii="SassoonPrimaryInfant" w:hAnsi="SassoonPrimaryInfant"/>
          <w:b/>
          <w:sz w:val="24"/>
          <w:vertAlign w:val="superscript"/>
        </w:rPr>
        <w:t>th</w:t>
      </w:r>
      <w:r w:rsidRPr="00933AFE">
        <w:rPr>
          <w:rFonts w:ascii="SassoonPrimaryInfant" w:hAnsi="SassoonPrimaryInfant"/>
          <w:b/>
          <w:sz w:val="24"/>
        </w:rPr>
        <w:t xml:space="preserve"> </w:t>
      </w:r>
      <w:r>
        <w:rPr>
          <w:rFonts w:ascii="SassoonPrimaryInfant" w:hAnsi="SassoonPrimaryInfant"/>
          <w:b/>
          <w:sz w:val="24"/>
        </w:rPr>
        <w:t>October</w:t>
      </w:r>
    </w:p>
    <w:p w:rsidR="00723BF0" w:rsidRDefault="00723BF0" w:rsidP="00723BF0">
      <w:pPr>
        <w:rPr>
          <w:b/>
          <w:u w:val="single"/>
        </w:rPr>
      </w:pPr>
    </w:p>
    <w:p w:rsidR="00E24934" w:rsidRDefault="00E24934" w:rsidP="00723BF0">
      <w:pPr>
        <w:rPr>
          <w:b/>
          <w:u w:val="single"/>
        </w:rPr>
      </w:pPr>
    </w:p>
    <w:p w:rsidR="00723BF0" w:rsidRDefault="00AE5514" w:rsidP="00723BF0">
      <w:pPr>
        <w:rPr>
          <w:b/>
          <w:u w:val="single"/>
        </w:rPr>
      </w:pPr>
      <w:r>
        <w:rPr>
          <w:b/>
          <w:u w:val="single"/>
        </w:rPr>
        <w:t>Syllable clapping game</w:t>
      </w:r>
    </w:p>
    <w:p w:rsidR="00E24934" w:rsidRDefault="00AE5514" w:rsidP="00723BF0">
      <w:pPr>
        <w:rPr>
          <w:b/>
          <w:u w:val="single"/>
        </w:rPr>
      </w:pPr>
      <w:r>
        <w:rPr>
          <w:noProof/>
          <w:lang w:eastAsia="en-GB"/>
        </w:rPr>
        <w:drawing>
          <wp:anchor distT="0" distB="0" distL="114300" distR="114300" simplePos="0" relativeHeight="251699200" behindDoc="0" locked="0" layoutInCell="1" allowOverlap="1">
            <wp:simplePos x="0" y="0"/>
            <wp:positionH relativeFrom="column">
              <wp:posOffset>4876800</wp:posOffset>
            </wp:positionH>
            <wp:positionV relativeFrom="paragraph">
              <wp:posOffset>81280</wp:posOffset>
            </wp:positionV>
            <wp:extent cx="4941975" cy="52578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955886" cy="5272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simplePos x="0" y="0"/>
            <wp:positionH relativeFrom="margin">
              <wp:posOffset>-114300</wp:posOffset>
            </wp:positionH>
            <wp:positionV relativeFrom="paragraph">
              <wp:posOffset>93980</wp:posOffset>
            </wp:positionV>
            <wp:extent cx="4795520" cy="5029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02478" cy="5036497"/>
                    </a:xfrm>
                    <a:prstGeom prst="rect">
                      <a:avLst/>
                    </a:prstGeom>
                  </pic:spPr>
                </pic:pic>
              </a:graphicData>
            </a:graphic>
            <wp14:sizeRelH relativeFrom="page">
              <wp14:pctWidth>0</wp14:pctWidth>
            </wp14:sizeRelH>
            <wp14:sizeRelV relativeFrom="page">
              <wp14:pctHeight>0</wp14:pctHeight>
            </wp14:sizeRelV>
          </wp:anchor>
        </w:drawing>
      </w: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AE5514" w:rsidRDefault="002C2EF9" w:rsidP="00723BF0">
      <w:pPr>
        <w:rPr>
          <w:b/>
          <w:u w:val="single"/>
        </w:rPr>
      </w:pPr>
      <w:r>
        <w:rPr>
          <w:noProof/>
          <w:lang w:eastAsia="en-GB"/>
        </w:rPr>
        <w:lastRenderedPageBreak/>
        <w:drawing>
          <wp:anchor distT="0" distB="0" distL="114300" distR="114300" simplePos="0" relativeHeight="251700224" behindDoc="0" locked="0" layoutInCell="1" allowOverlap="1">
            <wp:simplePos x="0" y="0"/>
            <wp:positionH relativeFrom="margin">
              <wp:posOffset>2051050</wp:posOffset>
            </wp:positionH>
            <wp:positionV relativeFrom="paragraph">
              <wp:posOffset>-1057910</wp:posOffset>
            </wp:positionV>
            <wp:extent cx="5744619" cy="8775700"/>
            <wp:effectExtent l="8255" t="0" r="0" b="0"/>
            <wp:wrapNone/>
            <wp:docPr id="49" name="Picture 49" descr="pdf, 927.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927.5 KB"/>
                    <pic:cNvPicPr>
                      <a:picLocks noChangeAspect="1" noChangeArrowheads="1"/>
                    </pic:cNvPicPr>
                  </pic:nvPicPr>
                  <pic:blipFill rotWithShape="1">
                    <a:blip r:embed="rId19">
                      <a:extLst>
                        <a:ext uri="{28A0092B-C50C-407E-A947-70E740481C1C}">
                          <a14:useLocalDpi xmlns:a14="http://schemas.microsoft.com/office/drawing/2010/main" val="0"/>
                        </a:ext>
                      </a:extLst>
                    </a:blip>
                    <a:srcRect l="12453" t="9066" r="12453" b="9867"/>
                    <a:stretch/>
                  </pic:blipFill>
                  <pic:spPr bwMode="auto">
                    <a:xfrm rot="5400000">
                      <a:off x="0" y="0"/>
                      <a:ext cx="5744619" cy="877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514">
        <w:rPr>
          <w:b/>
          <w:u w:val="single"/>
        </w:rPr>
        <w:t>Move like me game (physical development)</w:t>
      </w:r>
    </w:p>
    <w:p w:rsidR="00AE5514" w:rsidRDefault="00AE5514" w:rsidP="00723BF0">
      <w:pPr>
        <w:rPr>
          <w:b/>
          <w:u w:val="single"/>
        </w:rPr>
      </w:pPr>
    </w:p>
    <w:p w:rsidR="00AE5514" w:rsidRDefault="00AE5514"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CD4129" w:rsidRDefault="00CD4129" w:rsidP="00723BF0">
      <w:pPr>
        <w:rPr>
          <w:b/>
          <w:u w:val="single"/>
        </w:rPr>
      </w:pPr>
    </w:p>
    <w:p w:rsidR="00CD4129" w:rsidRDefault="00CD412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CD4129" w:rsidP="00723BF0">
      <w:pPr>
        <w:rPr>
          <w:b/>
          <w:u w:val="single"/>
        </w:rPr>
      </w:pPr>
      <w:r>
        <w:rPr>
          <w:noProof/>
          <w:lang w:eastAsia="en-GB"/>
        </w:rPr>
        <w:lastRenderedPageBreak/>
        <w:drawing>
          <wp:anchor distT="0" distB="0" distL="114300" distR="114300" simplePos="0" relativeHeight="251702272" behindDoc="0" locked="0" layoutInCell="1" allowOverlap="1" wp14:anchorId="5BE782B6" wp14:editId="5B8E723B">
            <wp:simplePos x="0" y="0"/>
            <wp:positionH relativeFrom="margin">
              <wp:posOffset>1223103</wp:posOffset>
            </wp:positionH>
            <wp:positionV relativeFrom="paragraph">
              <wp:posOffset>-1419654</wp:posOffset>
            </wp:positionV>
            <wp:extent cx="7409052" cy="9304450"/>
            <wp:effectExtent l="4763" t="0" r="6667" b="6668"/>
            <wp:wrapNone/>
            <wp:docPr id="4" name="Picture 4" descr="Read Write Inc. Phonics: Desktop Speed Sounds Chart Pack of 10 : Archbold,  Tim, Miskin, Ru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Phonics: Desktop Speed Sounds Chart Pack of 10 : Archbold,  Tim, Miskin, Ruth: Amazon.co.uk: Books"/>
                    <pic:cNvPicPr>
                      <a:picLocks noChangeAspect="1" noChangeArrowheads="1"/>
                    </pic:cNvPicPr>
                  </pic:nvPicPr>
                  <pic:blipFill rotWithShape="1">
                    <a:blip r:embed="rId20">
                      <a:extLst>
                        <a:ext uri="{28A0092B-C50C-407E-A947-70E740481C1C}">
                          <a14:useLocalDpi xmlns:a14="http://schemas.microsoft.com/office/drawing/2010/main" val="0"/>
                        </a:ext>
                      </a:extLst>
                    </a:blip>
                    <a:srcRect l="3171" t="11905" r="3457" b="5159"/>
                    <a:stretch/>
                  </pic:blipFill>
                  <pic:spPr bwMode="auto">
                    <a:xfrm rot="5400000">
                      <a:off x="0" y="0"/>
                      <a:ext cx="7409052" cy="930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2EF9" w:rsidRPr="00723BF0" w:rsidRDefault="002C2EF9" w:rsidP="00723BF0">
      <w:pPr>
        <w:rPr>
          <w:b/>
          <w:u w:val="single"/>
        </w:rPr>
      </w:pPr>
      <w:bookmarkStart w:id="0" w:name="_GoBack"/>
      <w:bookmarkEnd w:id="0"/>
    </w:p>
    <w:sectPr w:rsidR="002C2EF9" w:rsidRPr="00723BF0" w:rsidSect="00933AFE">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FE" w:rsidRDefault="00933AFE" w:rsidP="00933AFE">
      <w:pPr>
        <w:spacing w:after="0" w:line="240" w:lineRule="auto"/>
      </w:pPr>
      <w:r>
        <w:separator/>
      </w:r>
    </w:p>
  </w:endnote>
  <w:endnote w:type="continuationSeparator" w:id="0">
    <w:p w:rsidR="00933AFE" w:rsidRDefault="00933AFE" w:rsidP="009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FE" w:rsidRDefault="00933AFE" w:rsidP="00933AFE">
      <w:pPr>
        <w:spacing w:after="0" w:line="240" w:lineRule="auto"/>
      </w:pPr>
      <w:r>
        <w:separator/>
      </w:r>
    </w:p>
  </w:footnote>
  <w:footnote w:type="continuationSeparator" w:id="0">
    <w:p w:rsidR="00933AFE" w:rsidRDefault="00933AFE" w:rsidP="0093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E" w:rsidRPr="00933AFE" w:rsidRDefault="00933AFE" w:rsidP="00933AFE">
    <w:pPr>
      <w:pStyle w:val="Header"/>
      <w:jc w:val="center"/>
      <w:rPr>
        <w:rFonts w:ascii="SassoonPrimaryInfant" w:hAnsi="SassoonPrimaryInfant"/>
        <w:b/>
        <w:sz w:val="24"/>
      </w:rPr>
    </w:pPr>
    <w:r w:rsidRPr="00933AFE">
      <w:rPr>
        <w:rFonts w:ascii="SassoonPrimaryInfant" w:hAnsi="SassoonPrimaryInfant"/>
        <w:sz w:val="24"/>
      </w:rPr>
      <w:tab/>
    </w:r>
    <w:r w:rsidRPr="00933AFE">
      <w:rPr>
        <w:rFonts w:ascii="SassoonPrimaryInfant" w:hAnsi="SassoonPrimaryInfant"/>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FE"/>
    <w:rsid w:val="001973C7"/>
    <w:rsid w:val="0023632D"/>
    <w:rsid w:val="00284EB1"/>
    <w:rsid w:val="002932B0"/>
    <w:rsid w:val="002C2EF9"/>
    <w:rsid w:val="002C53EE"/>
    <w:rsid w:val="00553479"/>
    <w:rsid w:val="005C3668"/>
    <w:rsid w:val="00723BF0"/>
    <w:rsid w:val="008C7B48"/>
    <w:rsid w:val="008E4F1E"/>
    <w:rsid w:val="00933AFE"/>
    <w:rsid w:val="009F4B00"/>
    <w:rsid w:val="00AE5514"/>
    <w:rsid w:val="00B803FF"/>
    <w:rsid w:val="00CD4129"/>
    <w:rsid w:val="00E24934"/>
    <w:rsid w:val="00F06B97"/>
    <w:rsid w:val="00F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899D"/>
  <w15:chartTrackingRefBased/>
  <w15:docId w15:val="{02E7C9E0-48E1-447D-A47C-92CE0FF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FE"/>
  </w:style>
  <w:style w:type="paragraph" w:styleId="Footer">
    <w:name w:val="footer"/>
    <w:basedOn w:val="Normal"/>
    <w:link w:val="FooterChar"/>
    <w:uiPriority w:val="99"/>
    <w:unhideWhenUsed/>
    <w:rsid w:val="0093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FE"/>
  </w:style>
  <w:style w:type="character" w:styleId="Hyperlink">
    <w:name w:val="Hyperlink"/>
    <w:basedOn w:val="DefaultParagraphFont"/>
    <w:uiPriority w:val="99"/>
    <w:unhideWhenUsed/>
    <w:rsid w:val="0019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rockets.org/article/environmental-print" TargetMode="External"/><Relationship Id="rId13" Type="http://schemas.openxmlformats.org/officeDocument/2006/relationships/image" Target="media/image6.jpe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www.crickweb.co.uk/Early-Years.html"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www.phonicsplay.co.uk" TargetMode="External"/><Relationship Id="rId23" Type="http://schemas.openxmlformats.org/officeDocument/2006/relationships/theme" Target="theme/theme1.xml"/><Relationship Id="rId10" Type="http://schemas.openxmlformats.org/officeDocument/2006/relationships/hyperlink" Target="https://www.youtube.com/watch?v=6yyz_OycV4A" TargetMode="External"/><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topmark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764</Words>
  <Characters>3401</Characters>
  <Application>Microsoft Office Word</Application>
  <DocSecurity>0</DocSecurity>
  <Lines>283</Lines>
  <Paragraphs>173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Dray</dc:creator>
  <cp:keywords/>
  <dc:description/>
  <cp:lastModifiedBy>Bethany Dray</cp:lastModifiedBy>
  <cp:revision>4</cp:revision>
  <dcterms:created xsi:type="dcterms:W3CDTF">2021-10-18T20:17:00Z</dcterms:created>
  <dcterms:modified xsi:type="dcterms:W3CDTF">2021-10-18T20:38:00Z</dcterms:modified>
</cp:coreProperties>
</file>