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111"/>
        <w:gridCol w:w="1580"/>
        <w:gridCol w:w="1926"/>
        <w:gridCol w:w="1679"/>
        <w:gridCol w:w="1500"/>
      </w:tblGrid>
      <w:tr w:rsidR="00EA4596" w:rsidTr="00A670D4">
        <w:trPr>
          <w:trHeight w:val="1470"/>
        </w:trPr>
        <w:tc>
          <w:tcPr>
            <w:tcW w:w="1220" w:type="dxa"/>
            <w:vMerge w:val="restart"/>
          </w:tcPr>
          <w:p w:rsid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Default="00EA4596" w:rsidP="00EA4596">
            <w:pPr>
              <w:rPr>
                <w:rFonts w:ascii="SassoonPrimaryInfantMedium" w:hAnsi="SassoonPrimaryInfantMedium"/>
              </w:rPr>
            </w:pPr>
          </w:p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  <w:r>
              <w:rPr>
                <w:rFonts w:ascii="SassoonPrimaryInfantMedium" w:hAnsi="SassoonPrimaryInfantMedium"/>
              </w:rPr>
              <w:t>Number of Sea Creatures</w:t>
            </w:r>
          </w:p>
        </w:tc>
        <w:tc>
          <w:tcPr>
            <w:tcW w:w="1111" w:type="dxa"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  <w:r w:rsidRPr="00EA4596">
              <w:rPr>
                <w:rFonts w:ascii="SassoonPrimaryInfantMedium" w:hAnsi="SassoonPrimaryInfantMedium"/>
              </w:rPr>
              <w:t>8</w:t>
            </w:r>
          </w:p>
        </w:tc>
        <w:tc>
          <w:tcPr>
            <w:tcW w:w="1580" w:type="dxa"/>
          </w:tcPr>
          <w:p w:rsidR="00EA4596" w:rsidRDefault="00EA4596" w:rsidP="00EA4596"/>
        </w:tc>
        <w:tc>
          <w:tcPr>
            <w:tcW w:w="1926" w:type="dxa"/>
          </w:tcPr>
          <w:p w:rsidR="00EA4596" w:rsidRDefault="00EA4596" w:rsidP="00EA4596"/>
        </w:tc>
        <w:tc>
          <w:tcPr>
            <w:tcW w:w="1679" w:type="dxa"/>
          </w:tcPr>
          <w:p w:rsidR="00EA4596" w:rsidRDefault="00EA4596" w:rsidP="00EA4596"/>
        </w:tc>
        <w:tc>
          <w:tcPr>
            <w:tcW w:w="1500" w:type="dxa"/>
          </w:tcPr>
          <w:p w:rsidR="00EA4596" w:rsidRDefault="00EA4596" w:rsidP="00EA4596"/>
        </w:tc>
      </w:tr>
      <w:tr w:rsidR="00EA4596" w:rsidTr="00A670D4">
        <w:trPr>
          <w:trHeight w:val="1470"/>
        </w:trPr>
        <w:tc>
          <w:tcPr>
            <w:tcW w:w="1220" w:type="dxa"/>
            <w:vMerge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</w:p>
        </w:tc>
        <w:tc>
          <w:tcPr>
            <w:tcW w:w="1111" w:type="dxa"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  <w:r w:rsidRPr="00EA4596">
              <w:rPr>
                <w:rFonts w:ascii="SassoonPrimaryInfantMedium" w:hAnsi="SassoonPrimaryInfantMedium"/>
              </w:rPr>
              <w:t>7</w:t>
            </w:r>
          </w:p>
        </w:tc>
        <w:tc>
          <w:tcPr>
            <w:tcW w:w="1580" w:type="dxa"/>
          </w:tcPr>
          <w:p w:rsidR="00EA4596" w:rsidRDefault="00EA4596" w:rsidP="00EA4596"/>
        </w:tc>
        <w:tc>
          <w:tcPr>
            <w:tcW w:w="1926" w:type="dxa"/>
          </w:tcPr>
          <w:p w:rsidR="00EA4596" w:rsidRDefault="00EA4596" w:rsidP="00EA4596"/>
        </w:tc>
        <w:tc>
          <w:tcPr>
            <w:tcW w:w="1679" w:type="dxa"/>
          </w:tcPr>
          <w:p w:rsidR="00EA4596" w:rsidRDefault="00EA4596" w:rsidP="00EA4596"/>
        </w:tc>
        <w:tc>
          <w:tcPr>
            <w:tcW w:w="1500" w:type="dxa"/>
          </w:tcPr>
          <w:p w:rsidR="00EA4596" w:rsidRDefault="00EA4596" w:rsidP="00EA4596"/>
        </w:tc>
      </w:tr>
      <w:tr w:rsidR="00EA4596" w:rsidTr="00A670D4">
        <w:trPr>
          <w:trHeight w:val="1470"/>
        </w:trPr>
        <w:tc>
          <w:tcPr>
            <w:tcW w:w="1220" w:type="dxa"/>
            <w:vMerge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</w:p>
        </w:tc>
        <w:tc>
          <w:tcPr>
            <w:tcW w:w="1111" w:type="dxa"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  <w:r w:rsidRPr="00EA4596">
              <w:rPr>
                <w:rFonts w:ascii="SassoonPrimaryInfantMedium" w:hAnsi="SassoonPrimaryInfantMedium"/>
              </w:rPr>
              <w:t>6</w:t>
            </w:r>
          </w:p>
        </w:tc>
        <w:tc>
          <w:tcPr>
            <w:tcW w:w="1580" w:type="dxa"/>
          </w:tcPr>
          <w:p w:rsidR="00EA4596" w:rsidRDefault="00EA4596" w:rsidP="00EA4596"/>
        </w:tc>
        <w:tc>
          <w:tcPr>
            <w:tcW w:w="1926" w:type="dxa"/>
          </w:tcPr>
          <w:p w:rsidR="00EA4596" w:rsidRDefault="00EA4596" w:rsidP="00EA4596"/>
        </w:tc>
        <w:tc>
          <w:tcPr>
            <w:tcW w:w="1679" w:type="dxa"/>
          </w:tcPr>
          <w:p w:rsidR="00EA4596" w:rsidRDefault="00EA4596" w:rsidP="00EA4596"/>
        </w:tc>
        <w:tc>
          <w:tcPr>
            <w:tcW w:w="1500" w:type="dxa"/>
          </w:tcPr>
          <w:p w:rsidR="00EA4596" w:rsidRDefault="00EA4596" w:rsidP="00EA4596"/>
        </w:tc>
      </w:tr>
      <w:tr w:rsidR="00EA4596" w:rsidTr="00A670D4">
        <w:trPr>
          <w:trHeight w:val="1470"/>
        </w:trPr>
        <w:tc>
          <w:tcPr>
            <w:tcW w:w="1220" w:type="dxa"/>
            <w:vMerge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</w:p>
        </w:tc>
        <w:tc>
          <w:tcPr>
            <w:tcW w:w="1111" w:type="dxa"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  <w:r w:rsidRPr="00EA4596">
              <w:rPr>
                <w:rFonts w:ascii="SassoonPrimaryInfantMedium" w:hAnsi="SassoonPrimaryInfantMedium"/>
              </w:rPr>
              <w:t>5</w:t>
            </w:r>
          </w:p>
        </w:tc>
        <w:tc>
          <w:tcPr>
            <w:tcW w:w="1580" w:type="dxa"/>
          </w:tcPr>
          <w:p w:rsidR="00EA4596" w:rsidRDefault="00EA4596" w:rsidP="00EA4596"/>
        </w:tc>
        <w:tc>
          <w:tcPr>
            <w:tcW w:w="1926" w:type="dxa"/>
          </w:tcPr>
          <w:p w:rsidR="00EA4596" w:rsidRDefault="00EA4596" w:rsidP="00EA4596"/>
        </w:tc>
        <w:tc>
          <w:tcPr>
            <w:tcW w:w="1679" w:type="dxa"/>
          </w:tcPr>
          <w:p w:rsidR="00EA4596" w:rsidRDefault="00EA4596" w:rsidP="00EA4596"/>
        </w:tc>
        <w:tc>
          <w:tcPr>
            <w:tcW w:w="1500" w:type="dxa"/>
          </w:tcPr>
          <w:p w:rsidR="00EA4596" w:rsidRDefault="00EA4596" w:rsidP="00EA4596"/>
        </w:tc>
      </w:tr>
      <w:tr w:rsidR="00EA4596" w:rsidTr="00A670D4">
        <w:trPr>
          <w:trHeight w:val="1470"/>
        </w:trPr>
        <w:tc>
          <w:tcPr>
            <w:tcW w:w="1220" w:type="dxa"/>
            <w:vMerge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</w:p>
        </w:tc>
        <w:tc>
          <w:tcPr>
            <w:tcW w:w="1111" w:type="dxa"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  <w:r w:rsidRPr="00EA4596">
              <w:rPr>
                <w:rFonts w:ascii="SassoonPrimaryInfantMedium" w:hAnsi="SassoonPrimaryInfantMedium"/>
              </w:rPr>
              <w:t>4</w:t>
            </w:r>
          </w:p>
        </w:tc>
        <w:tc>
          <w:tcPr>
            <w:tcW w:w="1580" w:type="dxa"/>
          </w:tcPr>
          <w:p w:rsidR="00EA4596" w:rsidRDefault="00EA4596" w:rsidP="00EA4596"/>
        </w:tc>
        <w:tc>
          <w:tcPr>
            <w:tcW w:w="1926" w:type="dxa"/>
          </w:tcPr>
          <w:p w:rsidR="00EA4596" w:rsidRDefault="00EA4596" w:rsidP="00EA4596"/>
        </w:tc>
        <w:tc>
          <w:tcPr>
            <w:tcW w:w="1679" w:type="dxa"/>
          </w:tcPr>
          <w:p w:rsidR="00EA4596" w:rsidRDefault="00EA4596" w:rsidP="00EA4596"/>
        </w:tc>
        <w:tc>
          <w:tcPr>
            <w:tcW w:w="1500" w:type="dxa"/>
          </w:tcPr>
          <w:p w:rsidR="00EA4596" w:rsidRDefault="00EA4596" w:rsidP="00EA4596"/>
        </w:tc>
      </w:tr>
      <w:tr w:rsidR="00EA4596" w:rsidTr="00A670D4">
        <w:trPr>
          <w:trHeight w:val="1470"/>
        </w:trPr>
        <w:tc>
          <w:tcPr>
            <w:tcW w:w="1220" w:type="dxa"/>
            <w:vMerge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</w:p>
        </w:tc>
        <w:tc>
          <w:tcPr>
            <w:tcW w:w="1111" w:type="dxa"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  <w:r w:rsidRPr="00EA4596">
              <w:rPr>
                <w:rFonts w:ascii="SassoonPrimaryInfantMedium" w:hAnsi="SassoonPrimaryInfantMedium"/>
              </w:rPr>
              <w:t>3</w:t>
            </w:r>
          </w:p>
        </w:tc>
        <w:tc>
          <w:tcPr>
            <w:tcW w:w="1580" w:type="dxa"/>
          </w:tcPr>
          <w:p w:rsidR="00EA4596" w:rsidRDefault="00EA4596" w:rsidP="00EA4596"/>
        </w:tc>
        <w:tc>
          <w:tcPr>
            <w:tcW w:w="1926" w:type="dxa"/>
          </w:tcPr>
          <w:p w:rsidR="00EA4596" w:rsidRDefault="00EA4596" w:rsidP="00EA4596"/>
        </w:tc>
        <w:tc>
          <w:tcPr>
            <w:tcW w:w="1679" w:type="dxa"/>
          </w:tcPr>
          <w:p w:rsidR="00EA4596" w:rsidRDefault="00EA4596" w:rsidP="00EA4596"/>
        </w:tc>
        <w:tc>
          <w:tcPr>
            <w:tcW w:w="1500" w:type="dxa"/>
          </w:tcPr>
          <w:p w:rsidR="00EA4596" w:rsidRDefault="00EA4596" w:rsidP="00EA4596"/>
        </w:tc>
      </w:tr>
      <w:tr w:rsidR="00EA4596" w:rsidTr="00A670D4">
        <w:trPr>
          <w:trHeight w:val="1470"/>
        </w:trPr>
        <w:tc>
          <w:tcPr>
            <w:tcW w:w="1220" w:type="dxa"/>
            <w:vMerge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</w:p>
        </w:tc>
        <w:tc>
          <w:tcPr>
            <w:tcW w:w="1111" w:type="dxa"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  <w:r w:rsidRPr="00EA4596">
              <w:rPr>
                <w:rFonts w:ascii="SassoonPrimaryInfantMedium" w:hAnsi="SassoonPrimaryInfantMedium"/>
              </w:rPr>
              <w:t>2</w:t>
            </w:r>
          </w:p>
        </w:tc>
        <w:tc>
          <w:tcPr>
            <w:tcW w:w="1580" w:type="dxa"/>
          </w:tcPr>
          <w:p w:rsidR="00EA4596" w:rsidRDefault="00EA4596" w:rsidP="00EA4596"/>
        </w:tc>
        <w:tc>
          <w:tcPr>
            <w:tcW w:w="1926" w:type="dxa"/>
          </w:tcPr>
          <w:p w:rsidR="00EA4596" w:rsidRDefault="00EA4596" w:rsidP="00EA4596"/>
        </w:tc>
        <w:tc>
          <w:tcPr>
            <w:tcW w:w="1679" w:type="dxa"/>
          </w:tcPr>
          <w:p w:rsidR="00EA4596" w:rsidRDefault="00EA4596" w:rsidP="00EA4596"/>
        </w:tc>
        <w:tc>
          <w:tcPr>
            <w:tcW w:w="1500" w:type="dxa"/>
          </w:tcPr>
          <w:p w:rsidR="00EA4596" w:rsidRDefault="00EA4596" w:rsidP="00EA4596"/>
        </w:tc>
      </w:tr>
      <w:tr w:rsidR="00EA4596" w:rsidTr="00A670D4">
        <w:trPr>
          <w:trHeight w:val="1470"/>
        </w:trPr>
        <w:tc>
          <w:tcPr>
            <w:tcW w:w="1220" w:type="dxa"/>
            <w:vMerge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</w:p>
        </w:tc>
        <w:tc>
          <w:tcPr>
            <w:tcW w:w="1111" w:type="dxa"/>
          </w:tcPr>
          <w:p w:rsidR="00EA4596" w:rsidRPr="00EA4596" w:rsidRDefault="00EA4596" w:rsidP="00EA4596">
            <w:pPr>
              <w:jc w:val="center"/>
              <w:rPr>
                <w:rFonts w:ascii="SassoonPrimaryInfantMedium" w:hAnsi="SassoonPrimaryInfantMedium"/>
              </w:rPr>
            </w:pPr>
            <w:r w:rsidRPr="00EA4596">
              <w:rPr>
                <w:rFonts w:ascii="SassoonPrimaryInfantMedium" w:hAnsi="SassoonPrimaryInfantMedium"/>
              </w:rPr>
              <w:t>1</w:t>
            </w:r>
          </w:p>
        </w:tc>
        <w:tc>
          <w:tcPr>
            <w:tcW w:w="1580" w:type="dxa"/>
          </w:tcPr>
          <w:p w:rsidR="00EA4596" w:rsidRDefault="00EA4596" w:rsidP="00EA4596"/>
        </w:tc>
        <w:tc>
          <w:tcPr>
            <w:tcW w:w="1926" w:type="dxa"/>
          </w:tcPr>
          <w:p w:rsidR="00EA4596" w:rsidRDefault="00EA4596" w:rsidP="00EA4596"/>
        </w:tc>
        <w:tc>
          <w:tcPr>
            <w:tcW w:w="1679" w:type="dxa"/>
          </w:tcPr>
          <w:p w:rsidR="00EA4596" w:rsidRDefault="00EA4596" w:rsidP="00EA4596"/>
        </w:tc>
        <w:tc>
          <w:tcPr>
            <w:tcW w:w="1500" w:type="dxa"/>
          </w:tcPr>
          <w:p w:rsidR="00EA4596" w:rsidRDefault="00EA4596" w:rsidP="00EA4596"/>
        </w:tc>
      </w:tr>
      <w:tr w:rsidR="00EA4596" w:rsidTr="00A670D4">
        <w:trPr>
          <w:trHeight w:val="1470"/>
        </w:trPr>
        <w:tc>
          <w:tcPr>
            <w:tcW w:w="1220" w:type="dxa"/>
          </w:tcPr>
          <w:p w:rsidR="00EA4596" w:rsidRPr="00EA4596" w:rsidRDefault="00EA4596" w:rsidP="00EA4596">
            <w:pPr>
              <w:rPr>
                <w:rFonts w:ascii="SassoonPrimaryInfantMedium" w:hAnsi="SassoonPrimaryInfantMedium"/>
              </w:rPr>
            </w:pPr>
          </w:p>
        </w:tc>
        <w:tc>
          <w:tcPr>
            <w:tcW w:w="1111" w:type="dxa"/>
          </w:tcPr>
          <w:p w:rsidR="00EA4596" w:rsidRDefault="00EA4596" w:rsidP="00EA4596"/>
        </w:tc>
        <w:tc>
          <w:tcPr>
            <w:tcW w:w="1580" w:type="dxa"/>
          </w:tcPr>
          <w:p w:rsidR="00EA4596" w:rsidRDefault="00EA4596" w:rsidP="00EA4596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85E3D8E" wp14:editId="026C713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71570</wp:posOffset>
                  </wp:positionV>
                  <wp:extent cx="997570" cy="723900"/>
                  <wp:effectExtent l="0" t="0" r="0" b="0"/>
                  <wp:wrapNone/>
                  <wp:docPr id="1" name="Picture 1" descr="Фотки Wooden Fish, Clip Art Pictures, Tropical Art, - Cartoon Sea Fish Png  Transparent PNG - 2560x1811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ки Wooden Fish, Clip Art Pictures, Tropical Art, - Cartoon Sea Fish Png  Transparent PNG - 2560x1811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7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6" w:type="dxa"/>
          </w:tcPr>
          <w:p w:rsidR="00EA4596" w:rsidRDefault="00EA4596" w:rsidP="00EA4596">
            <w:r>
              <w:rPr>
                <w:noProof/>
                <w:lang w:eastAsia="en-GB"/>
              </w:rPr>
              <w:drawing>
                <wp:inline distT="0" distB="0" distL="0" distR="0" wp14:anchorId="15410648" wp14:editId="7A9AB8D2">
                  <wp:extent cx="1085850" cy="7524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</w:tcPr>
          <w:p w:rsidR="00EA4596" w:rsidRDefault="00EA4596" w:rsidP="00EA4596">
            <w:r>
              <w:rPr>
                <w:noProof/>
                <w:lang w:eastAsia="en-GB"/>
              </w:rPr>
              <w:drawing>
                <wp:inline distT="0" distB="0" distL="0" distR="0" wp14:anchorId="1CB137C4" wp14:editId="55B52E32">
                  <wp:extent cx="838200" cy="628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</w:tcPr>
          <w:p w:rsidR="00EA4596" w:rsidRDefault="00EA4596" w:rsidP="00EA4596">
            <w:pPr>
              <w:rPr>
                <w:noProof/>
                <w:lang w:eastAsia="en-GB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22BA25C2" wp14:editId="5A47450A">
                  <wp:extent cx="733425" cy="7905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40D2C" w:rsidRDefault="00EA4596" w:rsidP="00EA4596">
      <w:pPr>
        <w:jc w:val="center"/>
        <w:rPr>
          <w:rFonts w:ascii="SassoonPrimaryInfantMedium" w:hAnsi="SassoonPrimaryInfantMedium"/>
          <w:sz w:val="32"/>
          <w:szCs w:val="32"/>
        </w:rPr>
      </w:pPr>
      <w:r w:rsidRPr="00EA4596">
        <w:rPr>
          <w:rFonts w:ascii="SassoonPrimaryInfantMedium" w:hAnsi="SassoonPrimaryInfantMedium"/>
          <w:sz w:val="32"/>
          <w:szCs w:val="32"/>
        </w:rPr>
        <w:t>Type of sea Creature</w:t>
      </w:r>
    </w:p>
    <w:p w:rsidR="00A670D4" w:rsidRPr="00EA4596" w:rsidRDefault="00A670D4" w:rsidP="00EA4596">
      <w:pPr>
        <w:jc w:val="center"/>
        <w:rPr>
          <w:rFonts w:ascii="SassoonPrimaryInfantMedium" w:hAnsi="SassoonPrimaryInfantMedium"/>
          <w:sz w:val="32"/>
          <w:szCs w:val="32"/>
        </w:rPr>
      </w:pPr>
    </w:p>
    <w:p w:rsidR="00EA4596" w:rsidRDefault="00EA4596" w:rsidP="00EA4596">
      <w:pPr>
        <w:jc w:val="center"/>
      </w:pPr>
    </w:p>
    <w:sectPr w:rsidR="00EA459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96" w:rsidRDefault="00EA4596" w:rsidP="00EA4596">
      <w:pPr>
        <w:spacing w:after="0" w:line="240" w:lineRule="auto"/>
      </w:pPr>
      <w:r>
        <w:separator/>
      </w:r>
    </w:p>
  </w:endnote>
  <w:endnote w:type="continuationSeparator" w:id="0">
    <w:p w:rsidR="00EA4596" w:rsidRDefault="00EA4596" w:rsidP="00EA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D4" w:rsidRPr="00A670D4" w:rsidRDefault="00A670D4">
    <w:pPr>
      <w:pStyle w:val="Footer"/>
      <w:rPr>
        <w:rFonts w:ascii="SassoonPrimaryInfantMedium" w:hAnsi="SassoonPrimaryInfantMedium"/>
      </w:rPr>
    </w:pPr>
    <w:r w:rsidRPr="00A670D4">
      <w:rPr>
        <w:rFonts w:ascii="SassoonPrimaryInfantMedium" w:hAnsi="SassoonPrimaryInfantMedium"/>
      </w:rPr>
      <w:t>28/6/21   WALT – record using a block graph</w:t>
    </w:r>
  </w:p>
  <w:p w:rsidR="00A670D4" w:rsidRPr="00A670D4" w:rsidRDefault="00A670D4">
    <w:pPr>
      <w:pStyle w:val="Footer"/>
      <w:rPr>
        <w:rFonts w:ascii="SassoonPrimaryInfantMedium" w:hAnsi="SassoonPrimaryInfantMedium"/>
      </w:rPr>
    </w:pPr>
    <w:r>
      <w:rPr>
        <w:rFonts w:ascii="SassoonPrimaryInfantMedium" w:hAnsi="SassoonPrimaryInfantMedium"/>
      </w:rPr>
      <w:t xml:space="preserve">              </w:t>
    </w:r>
    <w:r w:rsidRPr="00A670D4">
      <w:rPr>
        <w:rFonts w:ascii="SassoonPrimaryInfantMedium" w:hAnsi="SassoonPrimaryInfantMedium"/>
      </w:rPr>
      <w:t>WILF – Children who count with 1:1 correspondence</w:t>
    </w:r>
  </w:p>
  <w:p w:rsidR="00A670D4" w:rsidRPr="00A670D4" w:rsidRDefault="00A670D4">
    <w:pPr>
      <w:pStyle w:val="Footer"/>
      <w:rPr>
        <w:rFonts w:ascii="SassoonPrimaryInfantMedium" w:hAnsi="SassoonPrimaryInfantMedium"/>
      </w:rPr>
    </w:pPr>
    <w:r w:rsidRPr="00A670D4">
      <w:rPr>
        <w:rFonts w:ascii="SassoonPrimaryInfantMedium" w:hAnsi="SassoonPrimaryInfantMedium"/>
      </w:rPr>
      <w:t xml:space="preserve">                         Children who can say what they have found out.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96" w:rsidRDefault="00EA4596" w:rsidP="00EA4596">
      <w:pPr>
        <w:spacing w:after="0" w:line="240" w:lineRule="auto"/>
      </w:pPr>
      <w:r>
        <w:separator/>
      </w:r>
    </w:p>
  </w:footnote>
  <w:footnote w:type="continuationSeparator" w:id="0">
    <w:p w:rsidR="00EA4596" w:rsidRDefault="00EA4596" w:rsidP="00EA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96" w:rsidRPr="00EA4596" w:rsidRDefault="00EA4596">
    <w:pPr>
      <w:pStyle w:val="Header"/>
      <w:rPr>
        <w:rFonts w:ascii="SassoonPrimaryInfantMedium" w:hAnsi="SassoonPrimaryInfantMedium"/>
        <w:sz w:val="32"/>
        <w:szCs w:val="32"/>
      </w:rPr>
    </w:pPr>
    <w:r w:rsidRPr="00EA4596">
      <w:rPr>
        <w:rFonts w:ascii="SassoonPrimaryInfantMedium" w:hAnsi="SassoonPrimaryInfantMedium"/>
        <w:sz w:val="32"/>
        <w:szCs w:val="32"/>
      </w:rPr>
      <w:t>A graph to show which sea creatures the children like best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96"/>
    <w:rsid w:val="00140D2C"/>
    <w:rsid w:val="00A670D4"/>
    <w:rsid w:val="00EA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321B32B"/>
  <w15:chartTrackingRefBased/>
  <w15:docId w15:val="{57C04505-E4CB-4B73-BB94-55797E8D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596"/>
  </w:style>
  <w:style w:type="paragraph" w:styleId="Footer">
    <w:name w:val="footer"/>
    <w:basedOn w:val="Normal"/>
    <w:link w:val="FooterChar"/>
    <w:uiPriority w:val="99"/>
    <w:unhideWhenUsed/>
    <w:rsid w:val="00EA4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 Chaudhry</dc:creator>
  <cp:keywords/>
  <dc:description/>
  <cp:lastModifiedBy>Shama Chaudhry</cp:lastModifiedBy>
  <cp:revision>1</cp:revision>
  <dcterms:created xsi:type="dcterms:W3CDTF">2021-06-23T08:51:00Z</dcterms:created>
  <dcterms:modified xsi:type="dcterms:W3CDTF">2021-06-23T09:05:00Z</dcterms:modified>
</cp:coreProperties>
</file>